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BF" w:rsidRPr="00C85FBF" w:rsidRDefault="00C85FBF" w:rsidP="00C85FBF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C85FBF">
        <w:rPr>
          <w:kern w:val="0"/>
          <w:sz w:val="18"/>
          <w:szCs w:val="18"/>
          <w:lang w:eastAsia="ru-RU"/>
        </w:rPr>
        <w:t>Приложение</w:t>
      </w:r>
    </w:p>
    <w:p w:rsidR="00C85FBF" w:rsidRPr="00C85FBF" w:rsidRDefault="00C85FBF" w:rsidP="00C85FBF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C85FBF">
        <w:rPr>
          <w:kern w:val="0"/>
          <w:sz w:val="18"/>
          <w:szCs w:val="18"/>
          <w:lang w:eastAsia="ru-RU"/>
        </w:rPr>
        <w:t xml:space="preserve">Основной образовательной программы </w:t>
      </w:r>
    </w:p>
    <w:p w:rsidR="00C85FBF" w:rsidRPr="00C85FBF" w:rsidRDefault="00C85FBF" w:rsidP="00C85FBF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C85FBF">
        <w:rPr>
          <w:kern w:val="0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C85FBF">
        <w:rPr>
          <w:kern w:val="0"/>
          <w:sz w:val="18"/>
          <w:szCs w:val="18"/>
          <w:lang w:eastAsia="ru-RU"/>
        </w:rPr>
        <w:t>утвержденной</w:t>
      </w:r>
      <w:proofErr w:type="gramEnd"/>
    </w:p>
    <w:p w:rsidR="00C85FBF" w:rsidRPr="00C85FBF" w:rsidRDefault="00C85FBF" w:rsidP="00C85FBF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C85FBF">
        <w:rPr>
          <w:kern w:val="0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C85FBF">
        <w:rPr>
          <w:kern w:val="0"/>
          <w:sz w:val="18"/>
          <w:szCs w:val="18"/>
          <w:lang w:eastAsia="ru-RU"/>
        </w:rPr>
        <w:t>г</w:t>
      </w:r>
      <w:proofErr w:type="gramStart"/>
      <w:r w:rsidRPr="00C85FBF">
        <w:rPr>
          <w:kern w:val="0"/>
          <w:sz w:val="18"/>
          <w:szCs w:val="18"/>
          <w:lang w:eastAsia="ru-RU"/>
        </w:rPr>
        <w:t>.О</w:t>
      </w:r>
      <w:proofErr w:type="gramEnd"/>
      <w:r w:rsidRPr="00C85FBF">
        <w:rPr>
          <w:kern w:val="0"/>
          <w:sz w:val="18"/>
          <w:szCs w:val="18"/>
          <w:lang w:eastAsia="ru-RU"/>
        </w:rPr>
        <w:t>рла</w:t>
      </w:r>
      <w:proofErr w:type="spellEnd"/>
      <w:r w:rsidRPr="00C85FBF">
        <w:rPr>
          <w:kern w:val="0"/>
          <w:sz w:val="18"/>
          <w:szCs w:val="18"/>
          <w:lang w:eastAsia="ru-RU"/>
        </w:rPr>
        <w:t xml:space="preserve"> </w:t>
      </w:r>
    </w:p>
    <w:p w:rsidR="00C85FBF" w:rsidRPr="00C85FBF" w:rsidRDefault="00C85FBF" w:rsidP="00C85FBF">
      <w:pPr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C85FBF">
        <w:rPr>
          <w:kern w:val="0"/>
          <w:sz w:val="18"/>
          <w:szCs w:val="18"/>
          <w:lang w:eastAsia="ru-RU"/>
        </w:rPr>
        <w:t>от 31.08.2023 № 305</w:t>
      </w:r>
    </w:p>
    <w:p w:rsidR="00FA5CFC" w:rsidRPr="00FA5CFC" w:rsidRDefault="00FA5CFC" w:rsidP="00FA5CFC">
      <w:pPr>
        <w:suppressAutoHyphens w:val="0"/>
        <w:spacing w:line="240" w:lineRule="auto"/>
        <w:jc w:val="both"/>
        <w:rPr>
          <w:kern w:val="0"/>
          <w:sz w:val="18"/>
          <w:szCs w:val="18"/>
          <w:lang w:eastAsia="ru-RU"/>
        </w:rPr>
      </w:pPr>
    </w:p>
    <w:p w:rsidR="00FA5CFC" w:rsidRPr="00FA5CFC" w:rsidRDefault="00FA5CFC" w:rsidP="00FA5CFC">
      <w:pPr>
        <w:suppressAutoHyphens w:val="0"/>
        <w:spacing w:line="240" w:lineRule="auto"/>
        <w:jc w:val="both"/>
        <w:rPr>
          <w:kern w:val="0"/>
          <w:sz w:val="18"/>
          <w:szCs w:val="18"/>
          <w:lang w:eastAsia="ru-RU"/>
        </w:rPr>
      </w:pPr>
    </w:p>
    <w:p w:rsidR="00FA5CFC" w:rsidRPr="00342146" w:rsidRDefault="00FA5CFC" w:rsidP="00FA5CFC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Рабочая программа курса внеурочной деятельности</w:t>
      </w:r>
    </w:p>
    <w:p w:rsidR="00FA5CFC" w:rsidRPr="00342146" w:rsidRDefault="00FA5CFC" w:rsidP="00FA5CFC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«Занимательная математика»</w:t>
      </w:r>
    </w:p>
    <w:p w:rsidR="00FA5CFC" w:rsidRPr="00342146" w:rsidRDefault="00FA5CFC" w:rsidP="00FA5CFC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на уровень начального общего образования</w:t>
      </w:r>
    </w:p>
    <w:p w:rsidR="00FA5CFC" w:rsidRPr="00342146" w:rsidRDefault="00FA5CFC" w:rsidP="00FA5CFC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(</w:t>
      </w:r>
      <w:proofErr w:type="spellStart"/>
      <w:r w:rsidRPr="00342146">
        <w:rPr>
          <w:b/>
          <w:kern w:val="0"/>
          <w:sz w:val="28"/>
          <w:lang w:eastAsia="ru-RU"/>
        </w:rPr>
        <w:t>общеинтеллектуальное</w:t>
      </w:r>
      <w:proofErr w:type="spellEnd"/>
      <w:r w:rsidRPr="00342146">
        <w:rPr>
          <w:b/>
          <w:kern w:val="0"/>
          <w:sz w:val="28"/>
          <w:lang w:eastAsia="ru-RU"/>
        </w:rPr>
        <w:t xml:space="preserve"> направление)</w:t>
      </w:r>
    </w:p>
    <w:p w:rsidR="00FA5CFC" w:rsidRPr="00E40091" w:rsidRDefault="00FA5CFC" w:rsidP="00EA7ED8">
      <w:pPr>
        <w:shd w:val="clear" w:color="auto" w:fill="FFFFFF"/>
        <w:suppressAutoHyphens w:val="0"/>
        <w:spacing w:line="276" w:lineRule="auto"/>
        <w:ind w:firstLine="720"/>
        <w:rPr>
          <w:rFonts w:eastAsia="Calibri"/>
          <w:b/>
          <w:kern w:val="0"/>
          <w:lang w:eastAsia="en-US"/>
        </w:rPr>
      </w:pPr>
    </w:p>
    <w:p w:rsidR="00EA7ED8" w:rsidRPr="00342146" w:rsidRDefault="00EA7ED8" w:rsidP="00342146">
      <w:pPr>
        <w:pStyle w:val="a3"/>
        <w:spacing w:line="276" w:lineRule="auto"/>
        <w:jc w:val="center"/>
        <w:rPr>
          <w:b/>
          <w:sz w:val="28"/>
        </w:rPr>
      </w:pPr>
      <w:r w:rsidRPr="00342146">
        <w:rPr>
          <w:b/>
          <w:sz w:val="28"/>
        </w:rPr>
        <w:t xml:space="preserve">Содержание </w:t>
      </w:r>
      <w:r w:rsidR="00E70E67">
        <w:rPr>
          <w:b/>
          <w:sz w:val="28"/>
        </w:rPr>
        <w:t xml:space="preserve">курса </w:t>
      </w:r>
      <w:r w:rsidRPr="00342146">
        <w:rPr>
          <w:b/>
          <w:sz w:val="28"/>
        </w:rPr>
        <w:t xml:space="preserve">внеурочной деятельности </w:t>
      </w:r>
    </w:p>
    <w:p w:rsidR="00EA7ED8" w:rsidRPr="00E40091" w:rsidRDefault="00EA7ED8" w:rsidP="00FA5CFC">
      <w:pPr>
        <w:pStyle w:val="Default"/>
        <w:spacing w:line="276" w:lineRule="auto"/>
        <w:jc w:val="both"/>
      </w:pPr>
      <w:r w:rsidRPr="00E40091">
        <w:rPr>
          <w:b/>
          <w:bCs/>
        </w:rPr>
        <w:t xml:space="preserve">Арифметический блок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Признаки предметов (цвет, форма, размер и так далее).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Отношения. Названия и последовательность чисел от 1 до 1000.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Сложение и вычитание чисел в пределах 1000.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Таблица умножения однозначных чисел и соответствующие случаи деления. Числа-великаны (миллион и другие).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Подсчёт числа точек на верхних гранях выпавших кубиков.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Решение и составление ребусов, содержащих числа.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Числовые головоломки: соединение чисел знаками действия так, чтобы в ответе получилось заданное число, и другие. Поиск нескольких решений. </w:t>
      </w:r>
      <w:r w:rsidRPr="00E40091">
        <w:t>----</w:t>
      </w:r>
      <w:r w:rsidR="00EA7ED8" w:rsidRPr="00E40091">
        <w:t xml:space="preserve">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Числовой палиндром: число, которое читается одинаково слева направо и справа налево.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Поиск и чтение слов, связанных с математикой.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Занимательные задания с римскими цифрами.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Меры. Единицы длины. Единицы массы. Единицы времени. Единицы объёма. </w:t>
      </w:r>
    </w:p>
    <w:p w:rsidR="00EA7ED8" w:rsidRPr="00E40091" w:rsidRDefault="00EA7ED8" w:rsidP="00FA5CFC">
      <w:pPr>
        <w:pStyle w:val="Default"/>
        <w:spacing w:line="276" w:lineRule="auto"/>
        <w:jc w:val="both"/>
      </w:pPr>
      <w:r w:rsidRPr="00E40091">
        <w:rPr>
          <w:b/>
          <w:bCs/>
        </w:rPr>
        <w:t xml:space="preserve">Блок логических и занимательных задач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Выбор необходимой информации, содержащейся в тексте задачи, на рисунке или в таблице, для ответа на заданные вопросы. Старинные задачи. Логические задачи. Комбинаторные задачи.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Нестандартные задачи: на переливание, на разрезание, на взвешивание, на размен, на размещение, на просеивание.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Использование знаково-символических средств для моделирования ситуаций, описанных в задачах.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Задачи, решаемые способом перебора. «Открытые» задачи и задания.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Задачи на доказательство, например, найти цифровое значение букв в условной записи: КОКА + КОЛА = ВОДА и др. Обоснование выполняемых и выполненных действий.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lastRenderedPageBreak/>
        <w:t>-</w:t>
      </w:r>
      <w:r w:rsidR="00EA7ED8" w:rsidRPr="00E40091">
        <w:t xml:space="preserve"> Задачи международного математического конкурса «Кенгуру». Воспроизведение способа решения задачи. </w:t>
      </w:r>
    </w:p>
    <w:p w:rsidR="00EA7ED8" w:rsidRPr="00E40091" w:rsidRDefault="00EA7ED8" w:rsidP="00FA5CFC">
      <w:pPr>
        <w:pStyle w:val="Default"/>
        <w:spacing w:line="276" w:lineRule="auto"/>
        <w:jc w:val="both"/>
      </w:pPr>
      <w:r w:rsidRPr="00E40091">
        <w:rPr>
          <w:b/>
          <w:bCs/>
        </w:rPr>
        <w:t xml:space="preserve">Геометрический блок </w:t>
      </w:r>
    </w:p>
    <w:p w:rsidR="00FB253A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Пространствен</w:t>
      </w:r>
      <w:r w:rsidR="00FB253A" w:rsidRPr="00E40091">
        <w:t>ные представления. Понятия «</w:t>
      </w:r>
      <w:r w:rsidR="00EA7ED8" w:rsidRPr="00E40091">
        <w:t xml:space="preserve">влево», «вправо», «вверх», «вниз». Маршрут передвижения.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Геометрические узоры. Закономерности в узорах.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Геометрические фигуры и тела: цилиндр, конус, пирамида, шар, куб. Симметрия. Фигуры, имеющие одну и несколько осей симметрии.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Расположение деталей фигуры в исходной конструкции. Части фигуры. Место заданной фигуры в конструкции. </w:t>
      </w:r>
    </w:p>
    <w:p w:rsidR="00EA7ED8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EA7ED8" w:rsidRPr="00E40091">
        <w:t xml:space="preserve">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36133D" w:rsidRPr="00E40091" w:rsidRDefault="0036133D" w:rsidP="00FA5CFC">
      <w:pPr>
        <w:pStyle w:val="Default"/>
        <w:spacing w:line="276" w:lineRule="auto"/>
        <w:jc w:val="both"/>
      </w:pPr>
      <w:r w:rsidRPr="00E40091">
        <w:t xml:space="preserve">Разрезание и составление фигур. Деление заданной фигуры на равные по площади части. 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Поиск заданных фигур в фигурах сложной конфигурации. 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Уникурсальные фигуры. Пересчёт фигур. 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</w:t>
      </w:r>
      <w:proofErr w:type="spellStart"/>
      <w:r w:rsidR="0036133D" w:rsidRPr="00E40091">
        <w:t>Танграм</w:t>
      </w:r>
      <w:proofErr w:type="spellEnd"/>
      <w:r w:rsidR="0036133D" w:rsidRPr="00E40091">
        <w:t xml:space="preserve">. Паркеты и мозаики. Задачи со спичками. 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Решение задач, формирующих геометрическую наблюдательность. </w:t>
      </w:r>
    </w:p>
    <w:p w:rsidR="0036133D" w:rsidRPr="00E40091" w:rsidRDefault="00B14093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Д</w:t>
      </w:r>
      <w:r w:rsidR="0036133D" w:rsidRPr="00E40091">
        <w:rPr>
          <w:b/>
        </w:rPr>
        <w:t xml:space="preserve">ля </w:t>
      </w:r>
      <w:r w:rsidRPr="00E40091">
        <w:rPr>
          <w:b/>
        </w:rPr>
        <w:t xml:space="preserve">организации </w:t>
      </w:r>
      <w:r w:rsidR="0036133D" w:rsidRPr="00E40091">
        <w:rPr>
          <w:b/>
        </w:rPr>
        <w:t xml:space="preserve">обучающимися полученных знаний могут быть использованы </w:t>
      </w:r>
      <w:r w:rsidR="00191D4E" w:rsidRPr="00E40091">
        <w:rPr>
          <w:b/>
        </w:rPr>
        <w:t xml:space="preserve">следующие </w:t>
      </w:r>
      <w:r w:rsidR="0036133D" w:rsidRPr="00E40091">
        <w:rPr>
          <w:b/>
        </w:rPr>
        <w:t xml:space="preserve"> </w:t>
      </w:r>
      <w:r w:rsidR="00D8620C" w:rsidRPr="00E40091">
        <w:rPr>
          <w:b/>
        </w:rPr>
        <w:t>формы: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занятия-испытания; 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математические конкурсы, КВН, турниры, олимпиады; </w:t>
      </w:r>
    </w:p>
    <w:p w:rsidR="0036133D" w:rsidRPr="00E40091" w:rsidRDefault="00CB19B5" w:rsidP="00FA5CFC">
      <w:pPr>
        <w:pStyle w:val="Default"/>
        <w:spacing w:line="276" w:lineRule="auto"/>
        <w:jc w:val="both"/>
      </w:pPr>
      <w:r w:rsidRPr="00E40091">
        <w:t>-</w:t>
      </w:r>
      <w:r w:rsidR="0036133D" w:rsidRPr="00E40091">
        <w:t xml:space="preserve"> выпуск математических газет. </w:t>
      </w:r>
    </w:p>
    <w:p w:rsidR="0036133D" w:rsidRPr="00E40091" w:rsidRDefault="00D8620C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1 класс</w:t>
      </w:r>
    </w:p>
    <w:p w:rsidR="00D8620C" w:rsidRPr="00E40091" w:rsidRDefault="00D8620C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Закономерностей</w:t>
      </w:r>
    </w:p>
    <w:p w:rsidR="00FB253A" w:rsidRPr="00E40091" w:rsidRDefault="00D8620C" w:rsidP="00FA5CFC">
      <w:pPr>
        <w:pStyle w:val="Default"/>
        <w:spacing w:line="276" w:lineRule="auto"/>
        <w:jc w:val="both"/>
      </w:pPr>
      <w:r w:rsidRPr="00E40091">
        <w:t xml:space="preserve">Составлять последовательно слова из данных букв; определять направление движения; находить признаки предмета; анализировать рисунки с количественной точки зрения; выявлять основание для объединения в группу и исключения из группы; раскрашивать в соответствии с предлагаемым условием; находить объекты на плоскости и в пространстве по данным отношениям (слева - справа, вверху - внизу, между); рисовать объекты на плоскости по данным отношениям; описывать местоположение предмета, пользуясь различными отношениями; выделять признаки сходства и различия двух объектов (предметов); находить информацию (в рисунках, таблицах) для ответа на поставленный вопрос; выявлять правило закономерность), по которому изменяются признаки предметов (цвет, форма, размер и др.); выбирать предметы для продолжения ряда по тому же правилу; сравнивать объекты, ориентируясь на заданные признаки; выбирать предметы для заполнения </w:t>
      </w:r>
      <w:proofErr w:type="spellStart"/>
      <w:r w:rsidRPr="00E40091">
        <w:t>девятиклеточного</w:t>
      </w:r>
      <w:proofErr w:type="spellEnd"/>
      <w:r w:rsidRPr="00E40091">
        <w:t xml:space="preserve"> «волшебного квадрата»; составлять рассказы по картинкам (описывать последовательность действий, изображённых на них используя порядковые и количественные числительные); находить (исследовать) признаки, по которым изменяется каждый следующий в ряду объект; выявлять (обобщать) закономерность и выбирать из предложенных объектов те, которыми можно продолжить ряд, соблюдая ту же закономерность; </w:t>
      </w:r>
    </w:p>
    <w:p w:rsidR="00D8620C" w:rsidRPr="00E40091" w:rsidRDefault="00D8620C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Загадочных чисел </w:t>
      </w:r>
    </w:p>
    <w:p w:rsidR="00D8620C" w:rsidRPr="00E40091" w:rsidRDefault="00D8620C" w:rsidP="00FA5CFC">
      <w:pPr>
        <w:pStyle w:val="Default"/>
        <w:spacing w:line="276" w:lineRule="auto"/>
        <w:jc w:val="both"/>
      </w:pPr>
      <w:proofErr w:type="gramStart"/>
      <w:r w:rsidRPr="00E40091">
        <w:t xml:space="preserve">Устанавливать соответствие между предметной и символической моделями числа; выбирать символическую модель числа (цифру); записывать различными цифрами количество предметов; соотносить количество предметов с цифрой, сравнивать числа; </w:t>
      </w:r>
      <w:r w:rsidRPr="00E40091">
        <w:lastRenderedPageBreak/>
        <w:t>анализировать рисунки с количественной точки зрения; разбивать предметы данной совокупности на</w:t>
      </w:r>
      <w:r w:rsidR="00BC2119">
        <w:t xml:space="preserve"> </w:t>
      </w:r>
      <w:r w:rsidRPr="00E40091">
        <w:t>группы по различным признакам; записывать знаками«+» и «— » действия «сложение» и «вычитание»; устанавливать взаимосвязь между сложением и вычитанием;</w:t>
      </w:r>
      <w:proofErr w:type="gramEnd"/>
      <w:r w:rsidRPr="00E40091">
        <w:t xml:space="preserve"> </w:t>
      </w:r>
      <w:proofErr w:type="gramStart"/>
      <w:r w:rsidRPr="00E40091">
        <w:t>дополнять равенства пропущенными в них цифрами, числами, знаками; выполнять логические рассуждения, пользуясь информацией, представленной в наглядной (предметной) форме; устанавливать соответствие между порядковыми и количественными числительными; решать</w:t>
      </w:r>
      <w:r w:rsidR="00B14093" w:rsidRPr="00E40091">
        <w:t xml:space="preserve"> </w:t>
      </w:r>
      <w:r w:rsidRPr="00E40091">
        <w:t xml:space="preserve"> занимательные задания с римскими цифрами; выявлять закономерность и продолжать ряд чисел, соблюдая ту же закономерность; выполнять задания с палочками (спичками); выбирать из предложенных способов действий тот, который позволит решить поставленную задачу</w:t>
      </w:r>
      <w:proofErr w:type="gramEnd"/>
    </w:p>
    <w:p w:rsidR="00D8620C" w:rsidRPr="00E40091" w:rsidRDefault="00D8620C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Логических рассуждений </w:t>
      </w:r>
    </w:p>
    <w:p w:rsidR="00B14093" w:rsidRPr="00E40091" w:rsidRDefault="00B14093" w:rsidP="00FA5CFC">
      <w:pPr>
        <w:pStyle w:val="Default"/>
        <w:spacing w:line="276" w:lineRule="auto"/>
        <w:jc w:val="both"/>
      </w:pPr>
      <w:r w:rsidRPr="00E40091">
        <w:t xml:space="preserve">Конструировать простейшие высказывания с помощью логических связок; использовать логические выражения содержащие связки «если ..., то », « каждый » , « не »; строить истинные высказывания; делать выводы; оценивать истинность и ложность высказываний; строить истинные предложения на сравнение по цвету и размеру; получать умозаключения на основе построения отрицания высказываний; использовать различные способы доказательств истинности утверждений (предметные, графические модели, вычисления, измерения, </w:t>
      </w:r>
      <w:proofErr w:type="spellStart"/>
      <w:r w:rsidRPr="00E40091">
        <w:t>контрпримеры</w:t>
      </w:r>
      <w:proofErr w:type="spellEnd"/>
      <w:r w:rsidRPr="00E40091">
        <w:t>); использовать схему (рисунок) для решения простейших логических задач; переводить информацию из одной формы в другую (текст рисунок, символы -рисунок, текст – символы и др.); читать и заполнять несложный готовые таблицы; упорядочивать математические объекты</w:t>
      </w:r>
    </w:p>
    <w:p w:rsidR="00D8620C" w:rsidRPr="00E40091" w:rsidRDefault="00D8620C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Занимательных задач </w:t>
      </w:r>
    </w:p>
    <w:p w:rsidR="00B14093" w:rsidRPr="00E40091" w:rsidRDefault="00B14093" w:rsidP="00FA5CFC">
      <w:pPr>
        <w:pStyle w:val="Default"/>
        <w:spacing w:line="276" w:lineRule="auto"/>
        <w:jc w:val="both"/>
      </w:pPr>
      <w:r w:rsidRPr="00E40091">
        <w:t>Сравнивать предметы по определённому свойству (массе); определять массу предмета по информации, данной на рисунке; обозначать массу предмета; записывать данные величины в порядке их возрастания (убывания); выбирать однородные величины; выполнять сложение и вычитание однородных величин; конструировать простейшие высказывания с помощью логических связок; использовать логические выражения, содержащие связки «если ..., то ...», «каждый», «не»; использовать схему (рисунок) для решения нетрадиционных задач; переводить информацию из одной формы в другую (текст - рисунок, символы — рисунок, текст – символы и др.);</w:t>
      </w:r>
    </w:p>
    <w:p w:rsidR="00D8620C" w:rsidRPr="00E40091" w:rsidRDefault="00D8620C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Геометрических превращений </w:t>
      </w:r>
    </w:p>
    <w:p w:rsidR="00B14093" w:rsidRPr="00E40091" w:rsidRDefault="00B14093" w:rsidP="00FA5CFC">
      <w:pPr>
        <w:pStyle w:val="Default"/>
        <w:spacing w:line="276" w:lineRule="auto"/>
        <w:jc w:val="both"/>
      </w:pPr>
      <w:r w:rsidRPr="00E40091">
        <w:t>Ориентироваться в пространстве; раскрашивать соседние области и обводить границы; определять форму предметов; классифицировать предметы по форме; выявлять закономерности в чередовании фигур различной формы; находить симметричные фигуры; проводить ось симметрии; различать соседние</w:t>
      </w:r>
      <w:r w:rsidRPr="00E40091">
        <w:rPr>
          <w:b/>
        </w:rPr>
        <w:t xml:space="preserve"> </w:t>
      </w:r>
      <w:r w:rsidRPr="00E40091">
        <w:t>и не соседние области; анализировать полученную информацию</w:t>
      </w:r>
    </w:p>
    <w:p w:rsidR="00B14093" w:rsidRPr="00E40091" w:rsidRDefault="00B14093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2 класс</w:t>
      </w:r>
    </w:p>
    <w:p w:rsidR="00B14093" w:rsidRPr="00E40091" w:rsidRDefault="00B14093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Загадочных чисел </w:t>
      </w:r>
    </w:p>
    <w:p w:rsidR="00B14093" w:rsidRPr="00E40091" w:rsidRDefault="00B14093" w:rsidP="00FA5CFC">
      <w:pPr>
        <w:pStyle w:val="Default"/>
        <w:spacing w:line="276" w:lineRule="auto"/>
        <w:jc w:val="both"/>
      </w:pPr>
      <w:r w:rsidRPr="00E40091">
        <w:t xml:space="preserve">Записывать различными цифрами количество предметов; соотносить количество предметов с цифрой, сравнивать числа; разбивать предметы данной совокупности на группы по различным признакам; записывать знаками «+» и «-» действия «сложение» и «вычитание»; устанавливать взаимосвязь между сложением и вычитанием; дополнять равенства пропущенными в них цифрами, числами, знаками; выполнять логические рассуждения, пользуясь информацией, представленной в наглядной (предметной) форме; решать занимательные задачи с римскими цифрами; выполнять задания по перекладыванию спичек; выбирать из предложенных способов действий тот, который </w:t>
      </w:r>
      <w:r w:rsidRPr="00E40091">
        <w:lastRenderedPageBreak/>
        <w:t>позволит решить поставленную задачу; сравнивать разные приемы действий, выбирать удобные способы для выполнения конкретного задания; моделировать в процессе совместного обсуждения алгоритм решения числового кроссворда; использовать его в ходе самостоятельной работы;</w:t>
      </w:r>
      <w:r w:rsidR="00B02A87" w:rsidRPr="00E40091">
        <w:t xml:space="preserve"> </w:t>
      </w:r>
      <w:r w:rsidRPr="00E40091">
        <w:t>применять изученные способы учебной работы и приёмы вычислений для работы с числовыми головоломками</w:t>
      </w:r>
    </w:p>
    <w:p w:rsidR="00B14093" w:rsidRPr="00E40091" w:rsidRDefault="00B14093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закономерностей</w:t>
      </w:r>
    </w:p>
    <w:p w:rsidR="00B14093" w:rsidRPr="00E40091" w:rsidRDefault="00B14093" w:rsidP="00FA5CFC">
      <w:pPr>
        <w:pStyle w:val="Default"/>
        <w:spacing w:line="276" w:lineRule="auto"/>
        <w:jc w:val="both"/>
      </w:pPr>
      <w:r w:rsidRPr="00E40091">
        <w:t xml:space="preserve">Выделять признаки сходства и различия двух объектов (предметов); находить информацию (в рисунках, таблицах) для ответа на поставленный вопрос; выявлять правило (закономерность), по которому изменяются признаки предметов; выбирать предметы для продолжения ряда по тому же правилу; находить (исследовать) признаки, по которым изменяется каждое следующее число в ряду, выявлять закономерность и продолжать ряд чисел, соблюдая ту же закономерность; выбирать предметы для заполнения </w:t>
      </w:r>
      <w:proofErr w:type="spellStart"/>
      <w:r w:rsidRPr="00E40091">
        <w:t>девятиклеточного</w:t>
      </w:r>
      <w:proofErr w:type="spellEnd"/>
      <w:r w:rsidRPr="00E40091">
        <w:t xml:space="preserve"> «волшебного квадрата»; составлять рассказы по картинкам (описывать последовательность действий, изображённых на них, используя порядковые и количественные числительные); находить</w:t>
      </w:r>
      <w:r w:rsidRPr="00E40091">
        <w:rPr>
          <w:b/>
        </w:rPr>
        <w:t xml:space="preserve"> </w:t>
      </w:r>
      <w:r w:rsidRPr="00E40091">
        <w:t>основание классификации, анализируя и сравнивая информацию</w:t>
      </w:r>
    </w:p>
    <w:p w:rsidR="00B14093" w:rsidRPr="00E40091" w:rsidRDefault="00B14093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Геометрических превращений</w:t>
      </w:r>
    </w:p>
    <w:p w:rsidR="00B14093" w:rsidRPr="00E40091" w:rsidRDefault="00B14093" w:rsidP="00FA5CFC">
      <w:pPr>
        <w:pStyle w:val="Default"/>
        <w:spacing w:line="276" w:lineRule="auto"/>
        <w:jc w:val="both"/>
      </w:pPr>
      <w:r w:rsidRPr="00E40091">
        <w:t>Ориентироваться в пространстве; различать и раскрашивать соседние и не соседние области; определять форму плоских и объёмных предметов; классифицировать предметы по форме; находить симметричные фигуры; проводить ось симметрии; понимать композицию</w:t>
      </w: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Логических рассуждений</w:t>
      </w:r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t>Конструировать простейшие высказывания с помощью логических связок; использовать логические выражения, содержащие связки «если ..., то ...», «каждый», «не»; строить истинные высказывания; оценивать истинность и ложность высказываний; строить истинные предложения на сравнение по цвету и размеру; получать умозаключения на основе построения отрицания высказываний;</w:t>
      </w:r>
    </w:p>
    <w:p w:rsidR="00342146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Занимательных задач</w:t>
      </w:r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t>Использовать логические выражения, содержащие связки «если ..., то ...», «каждый», «не»; использовать схему (рисунок) для решения нетрадиционных задач; переводить информацию из одной формы в другую (текст - рисунок, символы - рисунок, текст - символы и другие</w:t>
      </w: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3 класс</w:t>
      </w: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</w:t>
      </w:r>
      <w:proofErr w:type="spellStart"/>
      <w:r w:rsidRPr="00E40091">
        <w:rPr>
          <w:b/>
        </w:rPr>
        <w:t>Закономаерностей</w:t>
      </w:r>
      <w:proofErr w:type="spellEnd"/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t>Находить основание классификации, анализируя и сравнивая информацию; выполнять действия по алгоритмы; составлять и записывать в виде схем алгоритмы с ветвлениями и циклами; использовать алгоритмы разных форм (блок-схема, схема, план действий) для решения практических задач; учить находить и исправлять ошибки в алгоритмах; ввести понятия «линейный», «нелинейный» алгоритм; находить информацию ( в рисунках, таблицах) для ответа на поставленный вопрос; анализировать различные варианты выполнения заданий, корректировать их; уточнение понятий «волшебный квадрат», «правило волшебного квадрата», «кодирование», «декодирование», «двоичный код»; кодировать сообщения с помощью кодировочных таблиц; учить отгадывать загадки</w:t>
      </w: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Загадочных чисел</w:t>
      </w:r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lastRenderedPageBreak/>
        <w:t>Знания о знаковом языке математики; понимание отличия между числом и цифрой; вариант изображения цифр для написания индекса; систематизация сведений о натуральных числах; секреты ребусов; решение «цифровых дорожек» с одинаковыми и разными цифрами; решение «числовых ковриков», «числовых колёс»; правила «магического квадрата» с числами; познакомить с «магическим квадратом» сложения и вычитания; решение «магических рамок»; учить находить закономерность и восстанавливать пропущенные числа в числовой цепочке, числовом круге, числовой таблице; повторить знания о римской нумерации в пределах 30; познакомить с римскими числами в пределах 1000; сложение и вычитание чисел, записанных римскими цифрами; математические ребусы с римскими цифрами по перекладыванию спичек</w:t>
      </w: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Город Логических рассуждений</w:t>
      </w:r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t xml:space="preserve">Повторить понятия «общие», «частные», «единичные суждения»; ввести понятия «простые и сложные высказывания»; учить строить простейшие высказывания с помощью логических связок «если…, то…», «потому что», «… поэтому…»,; учить оценивать истинность и ложность высказываний со связками И, ИЛИ, НЕ; решение задачи путём рассуждения (выдвижения гипотез); решение логических задач путём сравнения исходных данных; повторить понятия «множество», «элемент множества», «подмножество», «пересечение множеств», «объединение множеств»; учить определять число элементов множества; учить определять элементы, принадлежащие пересечению множеств и объединению множеств; учить решать задачи с помощью кругов Эйлера-Венна; повторить понятие «граф»; ввести понятия «неориентированный граф», «ориентированный граф (орграф)» или «направленный граф»; учить строить графы, в том числе направленные, по словесному описанию отношений между объектами; </w:t>
      </w:r>
    </w:p>
    <w:p w:rsidR="00342146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Занимательных Задач </w:t>
      </w:r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t>Познакомить с «семейным древом»; учить решать «нестандартные» задачи, связанные с: родственными отношениями людей, количеством детей, возрастом, днём рождения; учить определять время по электронным и механическим часам; научить решать задачи на нахождение начала события, завершения события, продолжительности события; учить решать нетрадиционные задачи «на время»; учить решать нетрадиционные задачи с отмериванием времени песочными часами; познакомить со старинными русскими денежными единицами; учить вести расчёт монетами разного достоинства, вести преобразование денежных величин; учить решать нетрадиционные задачи, связанные с «деньгами», с определением фальшивой монеты; решение нетрадиционных задач на «пересчёт по кругу», «расстановки», «промежутки», «деление на части» путём рассуждения и использования графических моделей;</w:t>
      </w:r>
    </w:p>
    <w:p w:rsidR="00CF252A" w:rsidRPr="00E40091" w:rsidRDefault="00CF252A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Город Геометрических превращений </w:t>
      </w:r>
    </w:p>
    <w:p w:rsidR="00CF252A" w:rsidRPr="00E40091" w:rsidRDefault="00CF252A" w:rsidP="00FA5CFC">
      <w:pPr>
        <w:pStyle w:val="Default"/>
        <w:spacing w:line="276" w:lineRule="auto"/>
        <w:jc w:val="both"/>
      </w:pPr>
      <w:r w:rsidRPr="00E40091">
        <w:t>Систематизировать знания о геометрических фигурах и телах; учить решать задачи на подсчёт геометрических фигур; учить выполнять преобразование фигур, чертя дополнительные отрезки; ввести понятие «уникурсальные фигуры»; познакомить с правилами вычерчивания уникурсальных фигур; дать понятие о преобразовании объёмных тел в плоскостные, а плоскостных – в объёмные; исследовать модель куба; познакомить с понятиями «вершина», «грань», «ребро»; учить выбирать развёртку куба и собирать из неё куб; познакомить со свойством «игрального» кубика; учить решать пространственные задачи, связанные с кубиками</w:t>
      </w:r>
      <w:r w:rsidR="00B02A87" w:rsidRPr="00E40091">
        <w:t xml:space="preserve">, </w:t>
      </w:r>
      <w:r w:rsidRPr="00E40091">
        <w:t>повторить понятия: «симметрия», «симметричные фигуры», «ось симметрии»; познакомить с видами орнамента; научить пониманию композиции</w:t>
      </w:r>
    </w:p>
    <w:p w:rsidR="00B02A87" w:rsidRPr="00E40091" w:rsidRDefault="00B02A87" w:rsidP="00FA5CFC">
      <w:pPr>
        <w:pStyle w:val="Default"/>
        <w:spacing w:line="276" w:lineRule="auto"/>
        <w:jc w:val="both"/>
      </w:pPr>
    </w:p>
    <w:p w:rsidR="00B02A87" w:rsidRPr="00E40091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4 класс</w:t>
      </w:r>
    </w:p>
    <w:p w:rsidR="00B02A87" w:rsidRPr="00E40091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Различные системы счисления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Иероглифическая система древних египтян; старинные системы записи чисел; римские цифры; счёт и цифры индейцев Майя; древнерусская система исчисления; славянская нумерация; двоичная система счисления; перевод числа из десятичной системы в двоичную методом деления; арифметические действия в двоичной системе счисления</w:t>
      </w:r>
    </w:p>
    <w:p w:rsidR="00B02A87" w:rsidRPr="00E40091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Числовые головоломки 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Примеры, содержащие отсутствующие цифры, которые необходимо восстановить; методы перебора и способы решения задач; использование знаково-символических средств для моделирования ситуаций, описанных в задачах; решение и составление ребусов, содержащих числа; заполнение числового кроссворда (</w:t>
      </w:r>
      <w:proofErr w:type="spellStart"/>
      <w:r w:rsidRPr="00E40091">
        <w:t>судоку</w:t>
      </w:r>
      <w:proofErr w:type="spellEnd"/>
      <w:r w:rsidRPr="00E40091">
        <w:t>)</w:t>
      </w:r>
    </w:p>
    <w:p w:rsidR="00B02A87" w:rsidRPr="00E40091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Геометрические фигуры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 xml:space="preserve">Решение топологических задач: геометрические задачи на вычерчивание фигур без отрыва карандаша от бумаги, задачи на построение замкнутых самопересекающихся ломаных; пентамино; исторические сведения о развитии геометрии; сотни фигур из четырех частей квадрата, из семи частей квадрата; геометрические узоры и паркеты; правильные фигуры; введение понятия квадрат Ф. </w:t>
      </w:r>
      <w:proofErr w:type="spellStart"/>
      <w:r w:rsidRPr="00E40091">
        <w:t>Фребеля</w:t>
      </w:r>
      <w:proofErr w:type="spellEnd"/>
      <w:r w:rsidRPr="00E40091">
        <w:t>; различные способы складывания бумаги; прямоугольный параллелепипед, цилиндр</w:t>
      </w:r>
    </w:p>
    <w:p w:rsidR="00B02A87" w:rsidRPr="00E40091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Логические задачи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Задачи на переливание из одной емкости в другую при разных условиях; минимальное количество взвешиваний для угадывания фальшивых монет при разных условиях; методы решения; работа над созданием проблемных ситуаций, требующих математического решения</w:t>
      </w:r>
    </w:p>
    <w:p w:rsidR="00342146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 xml:space="preserve">Признаки умножения и делимости 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Признаки умножения; комбинаторное правило умножения; признаки делимости чисел на 2,3,4, 5,6, 8,9,11,25 и разрядную единицу; решение задач на использование признаков делимости</w:t>
      </w:r>
    </w:p>
    <w:p w:rsidR="00B02A87" w:rsidRPr="00E40091" w:rsidRDefault="00B02A87" w:rsidP="00FA5CFC">
      <w:pPr>
        <w:pStyle w:val="Default"/>
        <w:spacing w:line="276" w:lineRule="auto"/>
        <w:jc w:val="both"/>
        <w:rPr>
          <w:b/>
        </w:rPr>
      </w:pPr>
      <w:r w:rsidRPr="00E40091">
        <w:rPr>
          <w:b/>
        </w:rPr>
        <w:t>Решение занимательных задач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Способы решения занимательных задач; задачи разной сложности в стихах; занимательные задачи-шутки; старинные задачи; решение задач с неполными данными, лишними, нереальными данными; решение задач методом от противного; логическая задача «</w:t>
      </w:r>
      <w:proofErr w:type="spellStart"/>
      <w:r w:rsidRPr="00E40091">
        <w:t>Колумбово</w:t>
      </w:r>
      <w:proofErr w:type="spellEnd"/>
      <w:r w:rsidRPr="00E40091">
        <w:t xml:space="preserve"> яйцо»; игра «Не пройди дважды»; игра «Пифагор»</w:t>
      </w:r>
    </w:p>
    <w:p w:rsidR="00B02A87" w:rsidRPr="00E40091" w:rsidRDefault="00B02A87" w:rsidP="00FA5CFC">
      <w:pPr>
        <w:pStyle w:val="Default"/>
        <w:tabs>
          <w:tab w:val="left" w:pos="3943"/>
        </w:tabs>
        <w:spacing w:line="276" w:lineRule="auto"/>
        <w:jc w:val="both"/>
        <w:rPr>
          <w:b/>
        </w:rPr>
      </w:pPr>
      <w:r w:rsidRPr="00E40091">
        <w:rPr>
          <w:b/>
        </w:rPr>
        <w:t>Гимнастика для ума</w:t>
      </w:r>
      <w:r w:rsidRPr="00E40091">
        <w:rPr>
          <w:b/>
        </w:rPr>
        <w:tab/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Основные понятия комбинаторики; термины и символы; развитие комбинаторики; комбинаторные задачи; перестановки без повторений;</w:t>
      </w:r>
    </w:p>
    <w:p w:rsidR="00B02A87" w:rsidRPr="00E40091" w:rsidRDefault="00B02A87" w:rsidP="00FA5CFC">
      <w:pPr>
        <w:pStyle w:val="Default"/>
        <w:spacing w:line="276" w:lineRule="auto"/>
        <w:jc w:val="both"/>
      </w:pPr>
      <w:r w:rsidRPr="00E40091">
        <w:t>задачи на доказательства и принцип Дирихле; решение и составление задач со спичками; головоломки со спичками; круги Эйлера-Венна; магический квадрат, математические ребусы, математические трюки и фокусы; числовые ряды, закономерности, аналогия; классификация, группировка, исключение лишнего; построение прямоугольника и квадрата на нелинованной бумаге; игра «Дорисуй из частей»; головоломки, ребусы, занимательные задачи</w:t>
      </w:r>
    </w:p>
    <w:p w:rsidR="00FB253A" w:rsidRPr="00E40091" w:rsidRDefault="00FA5CFC" w:rsidP="00FA5CFC">
      <w:pPr>
        <w:pStyle w:val="Default"/>
        <w:spacing w:line="276" w:lineRule="auto"/>
        <w:jc w:val="both"/>
      </w:pPr>
      <w:r w:rsidRPr="00E40091">
        <w:t>Формы организации: игры, экскурсии, конкурсы</w:t>
      </w:r>
    </w:p>
    <w:p w:rsidR="00FA5CFC" w:rsidRPr="00E40091" w:rsidRDefault="00FA5CFC" w:rsidP="00FA5CFC">
      <w:pPr>
        <w:pStyle w:val="Default"/>
        <w:spacing w:line="276" w:lineRule="auto"/>
        <w:jc w:val="both"/>
      </w:pPr>
      <w:r w:rsidRPr="00E40091">
        <w:t>Виды деятельности: познавательная, игровая, групповая.</w:t>
      </w:r>
    </w:p>
    <w:p w:rsidR="00C56DD3" w:rsidRPr="00E40091" w:rsidRDefault="00C56DD3" w:rsidP="00FA5CFC">
      <w:pPr>
        <w:pStyle w:val="Default"/>
        <w:spacing w:line="276" w:lineRule="auto"/>
        <w:jc w:val="both"/>
      </w:pPr>
    </w:p>
    <w:p w:rsidR="00C56DD3" w:rsidRPr="00E40091" w:rsidRDefault="00C56DD3" w:rsidP="00FA5CFC">
      <w:pPr>
        <w:pStyle w:val="Default"/>
        <w:spacing w:line="276" w:lineRule="auto"/>
        <w:jc w:val="both"/>
      </w:pPr>
    </w:p>
    <w:p w:rsidR="00C56DD3" w:rsidRPr="00E40091" w:rsidRDefault="00C56DD3" w:rsidP="00C56DD3">
      <w:pPr>
        <w:shd w:val="clear" w:color="auto" w:fill="FFFFFF"/>
        <w:suppressAutoHyphens w:val="0"/>
        <w:spacing w:line="276" w:lineRule="auto"/>
        <w:ind w:firstLine="720"/>
        <w:jc w:val="both"/>
        <w:rPr>
          <w:rFonts w:eastAsia="Calibri"/>
          <w:b/>
          <w:kern w:val="0"/>
          <w:lang w:eastAsia="en-US"/>
        </w:rPr>
      </w:pPr>
    </w:p>
    <w:p w:rsidR="00C56DD3" w:rsidRPr="00E40091" w:rsidRDefault="00C56DD3" w:rsidP="00C56DD3">
      <w:pPr>
        <w:shd w:val="clear" w:color="auto" w:fill="FFFFFF"/>
        <w:suppressAutoHyphens w:val="0"/>
        <w:spacing w:line="276" w:lineRule="auto"/>
        <w:ind w:firstLine="720"/>
        <w:jc w:val="both"/>
        <w:rPr>
          <w:rFonts w:eastAsia="Calibri"/>
          <w:b/>
          <w:kern w:val="0"/>
          <w:lang w:eastAsia="en-US"/>
        </w:rPr>
      </w:pPr>
    </w:p>
    <w:p w:rsidR="00C56DD3" w:rsidRPr="00342146" w:rsidRDefault="00B25420" w:rsidP="00C56DD3">
      <w:pPr>
        <w:shd w:val="clear" w:color="auto" w:fill="FFFFFF"/>
        <w:suppressAutoHyphens w:val="0"/>
        <w:spacing w:line="276" w:lineRule="auto"/>
        <w:ind w:firstLine="720"/>
        <w:jc w:val="both"/>
        <w:rPr>
          <w:rFonts w:eastAsia="Calibri"/>
          <w:b/>
          <w:kern w:val="0"/>
          <w:sz w:val="28"/>
          <w:lang w:eastAsia="en-US"/>
        </w:rPr>
      </w:pPr>
      <w:r>
        <w:rPr>
          <w:rFonts w:eastAsia="Calibri"/>
          <w:b/>
          <w:kern w:val="0"/>
          <w:sz w:val="28"/>
          <w:lang w:eastAsia="en-US"/>
        </w:rPr>
        <w:t>Планируемые р</w:t>
      </w:r>
      <w:bookmarkStart w:id="0" w:name="_GoBack"/>
      <w:bookmarkEnd w:id="0"/>
      <w:r w:rsidR="00C56DD3" w:rsidRPr="00342146">
        <w:rPr>
          <w:rFonts w:eastAsia="Calibri"/>
          <w:b/>
          <w:kern w:val="0"/>
          <w:sz w:val="28"/>
          <w:lang w:eastAsia="en-US"/>
        </w:rPr>
        <w:t>езультаты освоения курса внеурочной деятельности</w:t>
      </w:r>
    </w:p>
    <w:p w:rsidR="00C56DD3" w:rsidRPr="00E40091" w:rsidRDefault="00C56DD3" w:rsidP="00C56DD3">
      <w:pPr>
        <w:pStyle w:val="Default"/>
        <w:spacing w:line="276" w:lineRule="auto"/>
        <w:jc w:val="both"/>
        <w:rPr>
          <w:b/>
        </w:rPr>
      </w:pPr>
      <w:r w:rsidRPr="00E40091">
        <w:rPr>
          <w:b/>
          <w:i/>
          <w:iCs/>
        </w:rPr>
        <w:t xml:space="preserve">Личностными результатами изучения данного факультативного курса являются: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чувства справедливости, ответственности;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развитие самостоятельности суждений, независимости и нестандартности мышления;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формирование этических норм поведения при сотрудничестве; </w:t>
      </w:r>
    </w:p>
    <w:p w:rsidR="00C56DD3" w:rsidRDefault="00C56DD3" w:rsidP="00C56DD3">
      <w:pPr>
        <w:pStyle w:val="Default"/>
        <w:spacing w:line="276" w:lineRule="auto"/>
        <w:jc w:val="both"/>
      </w:pPr>
      <w:r w:rsidRPr="00E40091">
        <w:t xml:space="preserve">- развитие умения делать выбор, в предложенных педагогом ситуациях общения и сотрудничества, опираясь на общие для всех простые правила поведения. 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 xml:space="preserve">В соответствии с Рабочей программой воспитания гимназии воспитательная деятельность осуществляется через: 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 xml:space="preserve">• формирование общностей, которые объединяют обучающихся и педагогов общими позитивными эмоциями и доверительными отношениями, 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 xml:space="preserve">• вовлечение школьников в интересную и полезную для них деятельность, которая предоставит им возможность </w:t>
      </w:r>
      <w:proofErr w:type="spellStart"/>
      <w:r w:rsidRPr="00C67BD7">
        <w:rPr>
          <w:szCs w:val="28"/>
        </w:rPr>
        <w:t>самореализоваться</w:t>
      </w:r>
      <w:proofErr w:type="spellEnd"/>
      <w:r w:rsidRPr="00C67BD7">
        <w:rPr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>• 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C67BD7" w:rsidRDefault="00C56DD3" w:rsidP="00C56DD3">
      <w:pPr>
        <w:pStyle w:val="Default"/>
        <w:spacing w:line="276" w:lineRule="auto"/>
        <w:jc w:val="both"/>
        <w:rPr>
          <w:i/>
          <w:iCs/>
        </w:rPr>
      </w:pPr>
      <w:proofErr w:type="spellStart"/>
      <w:r w:rsidRPr="00E40091">
        <w:rPr>
          <w:b/>
          <w:i/>
          <w:iCs/>
        </w:rPr>
        <w:t>Метапредметные</w:t>
      </w:r>
      <w:proofErr w:type="spellEnd"/>
      <w:r w:rsidRPr="00E40091">
        <w:rPr>
          <w:b/>
          <w:i/>
          <w:iCs/>
        </w:rPr>
        <w:t xml:space="preserve"> результаты изучения данного курса</w:t>
      </w:r>
      <w:r w:rsidRPr="00E40091">
        <w:rPr>
          <w:b/>
        </w:rPr>
        <w:t>.</w:t>
      </w:r>
      <w:r w:rsidRPr="00E40091">
        <w:t xml:space="preserve"> </w:t>
      </w:r>
      <w:r w:rsidRPr="00E40091">
        <w:rPr>
          <w:i/>
          <w:iCs/>
        </w:rPr>
        <w:t xml:space="preserve">                         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rPr>
          <w:i/>
          <w:iCs/>
        </w:rPr>
        <w:t xml:space="preserve">  Учащиеся научатся</w:t>
      </w:r>
      <w:r w:rsidRPr="00E40091">
        <w:t xml:space="preserve">: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сравнивать разные приёмы действий, выбирать удобные способы для выполнения конкретного задания;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моделировать в процессе совместного обсуждения алгоритм решения числового кроссворда;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использовать его в ходе самостоятельной работы – применять изученные способы учебной работы и приёмы вычислений для работы с числовыми головоломками;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анализировать правила игры, действовать в соответствии с заданными правилами;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включаться в групповую работу, участвовать в обсуждении проблемных вопросов, высказывать собственное мнение и аргументировать его;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аргументировать свою позицию в коммуникации, учитывать разные мнения, использовать критерии для обоснования своего суждения;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сопоставлять полученный (промежуточный, итоговый) результат с заданным условием;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контролировать свою деятельность: обнаруживать и исправлять ошибки;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анализировать текст задачи: ориентироваться в тексте, выделять условие и вопрос, данные и искомые числа (величины);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искать и выбирать необходимую информацию, содержащуюся в тексте задачи, на рисунке или в таблице, для ответа на заданные вопросы;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воспроизводить способ решения задачи;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сопоставлять полученный (промежуточный, итоговый) результат с заданным условием;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lastRenderedPageBreak/>
        <w:t xml:space="preserve">- анализировать предложенные варианты решения задачи, выбирать из них верные, выбирать наиболее эффективный способ решения задачи;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конструировать несложные задачи;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ориентироваться в понятиях “влево”, “вправо”, “вверх”, “вниз”;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>- ориентироваться на точку начала движения, на числа и стрелки 1→ 1↓ и др., указывающие направление движения;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 - проводить линии по заданному маршруту (алгоритму);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выделять фигуру заданной формы на сложном чертеже;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анализировать расположение деталей (танов, треугольников, уголков, спичек) в исходной конструкции;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составлять фигуры из частей, определять место заданной детали в конструкции;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выявлять закономерности в расположении деталей;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составлять детали в соответствии с заданным контуром конструкции;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объяснять (доказывать) выбор деталей или способа действия при заданном условии;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анализировать предложенные возможные варианты верного решения;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моделировать объёмные фигуры из различных материалов (проволока, пластилин и др. и из бумажных развёрток); </w:t>
      </w:r>
    </w:p>
    <w:p w:rsidR="00C56DD3" w:rsidRDefault="00C56DD3" w:rsidP="00C56DD3">
      <w:pPr>
        <w:pStyle w:val="Default"/>
        <w:spacing w:line="276" w:lineRule="auto"/>
        <w:jc w:val="both"/>
      </w:pPr>
      <w:r w:rsidRPr="00E40091">
        <w:t xml:space="preserve">- осуществлять развёрнутые действия контроля и самоконтроля: сравнивать построенную конструкцию с образцом. </w:t>
      </w:r>
    </w:p>
    <w:p w:rsidR="00C67BD7" w:rsidRPr="00C67BD7" w:rsidRDefault="00C67BD7" w:rsidP="00C67BD7">
      <w:pPr>
        <w:spacing w:line="276" w:lineRule="auto"/>
        <w:ind w:left="284"/>
        <w:jc w:val="both"/>
        <w:rPr>
          <w:szCs w:val="28"/>
        </w:rPr>
      </w:pPr>
      <w:r w:rsidRPr="00C67BD7">
        <w:rPr>
          <w:szCs w:val="28"/>
        </w:rPr>
        <w:t>В результате освоения программы курса внеурочной деятельности «</w:t>
      </w:r>
      <w:r>
        <w:rPr>
          <w:szCs w:val="28"/>
        </w:rPr>
        <w:t>Занимательная математика»</w:t>
      </w:r>
      <w:r w:rsidRPr="00C67BD7">
        <w:rPr>
          <w:szCs w:val="28"/>
        </w:rPr>
        <w:t xml:space="preserve"> </w:t>
      </w:r>
      <w:proofErr w:type="gramStart"/>
      <w:r w:rsidRPr="00C67BD7">
        <w:rPr>
          <w:szCs w:val="28"/>
        </w:rPr>
        <w:t>у</w:t>
      </w:r>
      <w:proofErr w:type="gramEnd"/>
      <w:r w:rsidRPr="00C67BD7">
        <w:rPr>
          <w:szCs w:val="28"/>
        </w:rPr>
        <w:t xml:space="preserve"> обучающегося развивается функциональная  грамотность. Обучающийся научится: 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>— успешно решать разные бытовые проблемы;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>— общаться и находить выход в разнообразных социальных ситуациях;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>— использовать базовые навыки чтения и письма для построения коммуникаций;</w:t>
      </w:r>
    </w:p>
    <w:p w:rsidR="00C67BD7" w:rsidRPr="00C67BD7" w:rsidRDefault="00C67BD7" w:rsidP="00C67BD7">
      <w:pPr>
        <w:spacing w:line="276" w:lineRule="auto"/>
        <w:jc w:val="both"/>
        <w:rPr>
          <w:szCs w:val="28"/>
        </w:rPr>
      </w:pPr>
      <w:r w:rsidRPr="00C67BD7">
        <w:rPr>
          <w:szCs w:val="28"/>
        </w:rPr>
        <w:t xml:space="preserve">— выстраивать </w:t>
      </w:r>
      <w:proofErr w:type="spellStart"/>
      <w:r w:rsidRPr="00C67BD7">
        <w:rPr>
          <w:szCs w:val="28"/>
        </w:rPr>
        <w:t>межпредметные</w:t>
      </w:r>
      <w:proofErr w:type="spellEnd"/>
      <w:r w:rsidRPr="00C67BD7">
        <w:rPr>
          <w:szCs w:val="28"/>
        </w:rPr>
        <w:t xml:space="preserve"> связи, когда один и тот же факт или явление изучается, а затем и оценивается с разных сторон.</w:t>
      </w:r>
    </w:p>
    <w:p w:rsidR="00342146" w:rsidRDefault="00C56DD3" w:rsidP="00C56DD3">
      <w:pPr>
        <w:pStyle w:val="Default"/>
        <w:spacing w:line="276" w:lineRule="auto"/>
        <w:jc w:val="both"/>
        <w:rPr>
          <w:b/>
          <w:i/>
          <w:iCs/>
        </w:rPr>
      </w:pPr>
      <w:r w:rsidRPr="00E40091">
        <w:rPr>
          <w:b/>
          <w:i/>
          <w:iCs/>
        </w:rPr>
        <w:t xml:space="preserve">Предметные результаты изучения данного курса.                                     </w:t>
      </w:r>
    </w:p>
    <w:p w:rsidR="00C56DD3" w:rsidRPr="009D7ECC" w:rsidRDefault="00342146" w:rsidP="00C56DD3">
      <w:pPr>
        <w:pStyle w:val="Default"/>
        <w:spacing w:line="276" w:lineRule="auto"/>
        <w:jc w:val="both"/>
      </w:pPr>
      <w:r w:rsidRPr="009D7ECC">
        <w:rPr>
          <w:iCs/>
        </w:rPr>
        <w:t>Обучающиеся должны овладеть знаниями</w:t>
      </w:r>
      <w:r w:rsidR="009D7ECC" w:rsidRPr="009D7ECC">
        <w:rPr>
          <w:iCs/>
        </w:rPr>
        <w:t xml:space="preserve"> </w:t>
      </w:r>
      <w:r w:rsidRPr="009D7ECC">
        <w:rPr>
          <w:iCs/>
        </w:rPr>
        <w:t>о: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>- старинны</w:t>
      </w:r>
      <w:r w:rsidR="00342146">
        <w:t xml:space="preserve">х </w:t>
      </w:r>
      <w:r w:rsidRPr="00E40091">
        <w:t>систем</w:t>
      </w:r>
      <w:r w:rsidR="00342146">
        <w:t>ах</w:t>
      </w:r>
      <w:r w:rsidRPr="00E40091">
        <w:t xml:space="preserve"> записи чисел, записи цифр и чисел у других народов; – названия больших чисел;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>- свойства</w:t>
      </w:r>
      <w:r w:rsidR="00342146">
        <w:t>х</w:t>
      </w:r>
      <w:r w:rsidRPr="00E40091">
        <w:t xml:space="preserve"> чисел натурального ряда, арифметически</w:t>
      </w:r>
      <w:r w:rsidR="00342146">
        <w:t>х</w:t>
      </w:r>
      <w:r w:rsidRPr="00E40091">
        <w:t xml:space="preserve"> действи</w:t>
      </w:r>
      <w:r w:rsidR="00342146">
        <w:t>й</w:t>
      </w:r>
      <w:r w:rsidRPr="00E40091">
        <w:t xml:space="preserve"> над натуральными числами и нулём и их свойства</w:t>
      </w:r>
      <w:r w:rsidR="00342146">
        <w:t>х</w:t>
      </w:r>
      <w:r w:rsidRPr="00E40091">
        <w:t xml:space="preserve"> – приём</w:t>
      </w:r>
      <w:r w:rsidR="00342146">
        <w:t>ах</w:t>
      </w:r>
      <w:r w:rsidRPr="00E40091">
        <w:t xml:space="preserve"> быстрого счёта;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>- метод</w:t>
      </w:r>
      <w:r w:rsidR="00342146">
        <w:t>ах</w:t>
      </w:r>
      <w:r w:rsidRPr="00E40091">
        <w:t xml:space="preserve"> решения логических задач;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>- свойства</w:t>
      </w:r>
      <w:r w:rsidR="00342146">
        <w:t>х</w:t>
      </w:r>
      <w:r w:rsidRPr="00E40091">
        <w:t xml:space="preserve"> простейших геометрических фигур на плоскости; </w:t>
      </w:r>
    </w:p>
    <w:p w:rsidR="00C56DD3" w:rsidRPr="00E40091" w:rsidRDefault="00C56DD3" w:rsidP="00C56DD3">
      <w:pPr>
        <w:pStyle w:val="Default"/>
        <w:spacing w:line="276" w:lineRule="auto"/>
        <w:jc w:val="both"/>
      </w:pPr>
    </w:p>
    <w:p w:rsidR="00C56DD3" w:rsidRPr="009D7ECC" w:rsidRDefault="009D7ECC" w:rsidP="00C56DD3">
      <w:pPr>
        <w:pStyle w:val="Default"/>
        <w:spacing w:line="276" w:lineRule="auto"/>
        <w:jc w:val="both"/>
      </w:pPr>
      <w:r w:rsidRPr="009D7ECC">
        <w:rPr>
          <w:iCs/>
        </w:rPr>
        <w:t>У о</w:t>
      </w:r>
      <w:r w:rsidR="00342146" w:rsidRPr="009D7ECC">
        <w:rPr>
          <w:iCs/>
        </w:rPr>
        <w:t>бучающи</w:t>
      </w:r>
      <w:r w:rsidRPr="009D7ECC">
        <w:rPr>
          <w:iCs/>
        </w:rPr>
        <w:t>х</w:t>
      </w:r>
      <w:r w:rsidR="00342146" w:rsidRPr="009D7ECC">
        <w:rPr>
          <w:iCs/>
        </w:rPr>
        <w:t xml:space="preserve">ся </w:t>
      </w:r>
      <w:r w:rsidRPr="009D7ECC">
        <w:rPr>
          <w:iCs/>
        </w:rPr>
        <w:t>будут сформированы умения</w:t>
      </w:r>
      <w:r w:rsidR="00C56DD3" w:rsidRPr="009D7ECC">
        <w:t xml:space="preserve">: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читать и записывать римские числа;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читать и записывать большие числа;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пользоваться приёмами быстрого счёта;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решать текстовые задачи на движение, на взвешивание, на переливание;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использовать различные приёмы при решении логических задач;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решать геометрические задачи на разрезание, задачи со спичками, геометрические головоломки, простейшие задачи на графы;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решать математические ребусы, софизмы, показывать математические фокусы; </w:t>
      </w:r>
    </w:p>
    <w:p w:rsidR="00C56DD3" w:rsidRPr="00E40091" w:rsidRDefault="00C56DD3" w:rsidP="00C56DD3">
      <w:pPr>
        <w:pStyle w:val="Default"/>
        <w:spacing w:line="276" w:lineRule="auto"/>
        <w:jc w:val="both"/>
      </w:pPr>
      <w:r w:rsidRPr="00E40091">
        <w:t xml:space="preserve">- выполнять проектные работы. </w:t>
      </w:r>
    </w:p>
    <w:p w:rsidR="00C56DD3" w:rsidRPr="00C67BD7" w:rsidRDefault="00C56DD3" w:rsidP="00C67BD7">
      <w:pPr>
        <w:pStyle w:val="Default"/>
        <w:spacing w:line="276" w:lineRule="auto"/>
        <w:jc w:val="both"/>
      </w:pPr>
      <w:r w:rsidRPr="00E40091">
        <w:lastRenderedPageBreak/>
        <w:t xml:space="preserve">Промежуточная  аттестация </w:t>
      </w:r>
      <w:proofErr w:type="gramStart"/>
      <w:r w:rsidRPr="00E40091">
        <w:t>обучающихся</w:t>
      </w:r>
      <w:proofErr w:type="gramEnd"/>
      <w:r w:rsidRPr="00E40091">
        <w:t xml:space="preserve"> пр</w:t>
      </w:r>
      <w:r w:rsidR="00C67BD7">
        <w:t>оводится в форме математической викторины.</w:t>
      </w:r>
    </w:p>
    <w:p w:rsidR="00C56DD3" w:rsidRPr="00E40091" w:rsidRDefault="00C56DD3" w:rsidP="00FB253A">
      <w:pPr>
        <w:pStyle w:val="Default"/>
        <w:rPr>
          <w:b/>
        </w:rPr>
      </w:pPr>
    </w:p>
    <w:p w:rsidR="00FB253A" w:rsidRPr="00E40091" w:rsidRDefault="00FB253A" w:rsidP="00E40091">
      <w:pPr>
        <w:pStyle w:val="Default"/>
        <w:jc w:val="center"/>
        <w:rPr>
          <w:b/>
        </w:rPr>
      </w:pPr>
      <w:r w:rsidRPr="00E40091">
        <w:rPr>
          <w:b/>
        </w:rPr>
        <w:t>Тематическое планирование</w:t>
      </w:r>
    </w:p>
    <w:p w:rsidR="00E40091" w:rsidRDefault="00E40091" w:rsidP="00E40091">
      <w:pPr>
        <w:pStyle w:val="Default"/>
        <w:jc w:val="center"/>
        <w:rPr>
          <w:b/>
        </w:rPr>
      </w:pPr>
      <w:r w:rsidRPr="00E40091">
        <w:rPr>
          <w:b/>
        </w:rPr>
        <w:t xml:space="preserve">2  класс </w:t>
      </w:r>
    </w:p>
    <w:p w:rsidR="00A96B67" w:rsidRPr="00E40091" w:rsidRDefault="00A96B67" w:rsidP="00E40091">
      <w:pPr>
        <w:pStyle w:val="Defaul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  <w:jc w:val="center"/>
              <w:rPr>
                <w:b/>
              </w:rPr>
            </w:pPr>
            <w:r w:rsidRPr="001A3262">
              <w:rPr>
                <w:b/>
              </w:rPr>
              <w:t>Раздел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  <w:rPr>
                <w:b/>
              </w:rPr>
            </w:pPr>
            <w:r w:rsidRPr="001A3262">
              <w:rPr>
                <w:b/>
              </w:rPr>
              <w:t>Количество часов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Закономерностей  </w:t>
            </w:r>
          </w:p>
        </w:tc>
        <w:tc>
          <w:tcPr>
            <w:tcW w:w="3651" w:type="dxa"/>
          </w:tcPr>
          <w:p w:rsidR="00A96B67" w:rsidRPr="001A3262" w:rsidRDefault="00F31F34" w:rsidP="00A96B67">
            <w:pPr>
              <w:pStyle w:val="Default"/>
              <w:jc w:val="center"/>
            </w:pPr>
            <w:r>
              <w:t>6</w:t>
            </w:r>
          </w:p>
        </w:tc>
      </w:tr>
      <w:tr w:rsidR="00A96B67" w:rsidRPr="001A3262" w:rsidTr="00A96B67">
        <w:trPr>
          <w:trHeight w:val="333"/>
        </w:trPr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Загадочных чисел  </w:t>
            </w:r>
          </w:p>
        </w:tc>
        <w:tc>
          <w:tcPr>
            <w:tcW w:w="3651" w:type="dxa"/>
          </w:tcPr>
          <w:p w:rsidR="00A96B67" w:rsidRPr="001A3262" w:rsidRDefault="00F31F34" w:rsidP="00A96B67">
            <w:pPr>
              <w:pStyle w:val="Default"/>
              <w:jc w:val="center"/>
            </w:pPr>
            <w:r>
              <w:t>6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Логических рассуждений           </w:t>
            </w:r>
          </w:p>
        </w:tc>
        <w:tc>
          <w:tcPr>
            <w:tcW w:w="3651" w:type="dxa"/>
          </w:tcPr>
          <w:p w:rsidR="00A96B67" w:rsidRPr="001A3262" w:rsidRDefault="00F31F34" w:rsidP="00A96B67">
            <w:pPr>
              <w:pStyle w:val="Default"/>
              <w:jc w:val="center"/>
            </w:pPr>
            <w:r>
              <w:t>8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Занимательных задач  </w:t>
            </w:r>
          </w:p>
        </w:tc>
        <w:tc>
          <w:tcPr>
            <w:tcW w:w="3651" w:type="dxa"/>
          </w:tcPr>
          <w:p w:rsidR="00A96B67" w:rsidRPr="001A3262" w:rsidRDefault="00F31F34" w:rsidP="00A96B67">
            <w:pPr>
              <w:pStyle w:val="Default"/>
              <w:jc w:val="center"/>
            </w:pPr>
            <w:r>
              <w:t>7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>Город Геометрических превращений</w:t>
            </w:r>
          </w:p>
        </w:tc>
        <w:tc>
          <w:tcPr>
            <w:tcW w:w="3651" w:type="dxa"/>
          </w:tcPr>
          <w:p w:rsidR="00A96B67" w:rsidRPr="001A3262" w:rsidRDefault="00F31F34" w:rsidP="00A96B67">
            <w:pPr>
              <w:pStyle w:val="Default"/>
              <w:jc w:val="center"/>
            </w:pPr>
            <w:r>
              <w:t>6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  <w:tabs>
                <w:tab w:val="left" w:pos="1590"/>
              </w:tabs>
              <w:rPr>
                <w:b/>
              </w:rPr>
            </w:pPr>
            <w:r w:rsidRPr="001A3262">
              <w:rPr>
                <w:b/>
              </w:rPr>
              <w:t xml:space="preserve">Всего </w:t>
            </w:r>
          </w:p>
        </w:tc>
        <w:tc>
          <w:tcPr>
            <w:tcW w:w="3651" w:type="dxa"/>
          </w:tcPr>
          <w:p w:rsidR="00A96B67" w:rsidRPr="001A3262" w:rsidRDefault="00A96B67" w:rsidP="00F31F34">
            <w:pPr>
              <w:pStyle w:val="Default"/>
              <w:jc w:val="center"/>
              <w:rPr>
                <w:b/>
              </w:rPr>
            </w:pPr>
            <w:r w:rsidRPr="001A3262">
              <w:rPr>
                <w:b/>
              </w:rPr>
              <w:t>3</w:t>
            </w:r>
            <w:r w:rsidR="00F31F34">
              <w:rPr>
                <w:b/>
              </w:rPr>
              <w:t>3</w:t>
            </w:r>
            <w:r w:rsidRPr="001A3262">
              <w:rPr>
                <w:b/>
              </w:rPr>
              <w:t xml:space="preserve"> часа</w:t>
            </w:r>
          </w:p>
        </w:tc>
      </w:tr>
    </w:tbl>
    <w:p w:rsidR="00E40091" w:rsidRPr="00E40091" w:rsidRDefault="00E40091" w:rsidP="00E40091">
      <w:pPr>
        <w:pStyle w:val="Default"/>
        <w:jc w:val="center"/>
        <w:rPr>
          <w:b/>
        </w:rPr>
      </w:pPr>
    </w:p>
    <w:tbl>
      <w:tblPr>
        <w:tblpPr w:leftFromText="180" w:rightFromText="180" w:vertAnchor="text" w:horzAnchor="margin" w:tblpXSpec="center" w:tblpY="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560"/>
        <w:gridCol w:w="2693"/>
      </w:tblGrid>
      <w:tr w:rsidR="00E40091" w:rsidRPr="00E40091" w:rsidTr="000A73CB">
        <w:trPr>
          <w:trHeight w:val="166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  <w:ind w:hanging="851"/>
            </w:pPr>
            <w:r w:rsidRPr="00E40091">
              <w:t>№</w:t>
            </w:r>
          </w:p>
        </w:tc>
        <w:tc>
          <w:tcPr>
            <w:tcW w:w="5103" w:type="dxa"/>
          </w:tcPr>
          <w:p w:rsidR="00E40091" w:rsidRPr="00E40091" w:rsidRDefault="00E40091" w:rsidP="00A96B67">
            <w:pPr>
              <w:pStyle w:val="Default"/>
              <w:jc w:val="center"/>
              <w:rPr>
                <w:b/>
              </w:rPr>
            </w:pPr>
            <w:r w:rsidRPr="00E40091">
              <w:rPr>
                <w:b/>
              </w:rPr>
              <w:t>Раздел, темы занятий</w:t>
            </w:r>
          </w:p>
        </w:tc>
        <w:tc>
          <w:tcPr>
            <w:tcW w:w="1560" w:type="dxa"/>
          </w:tcPr>
          <w:p w:rsidR="00E40091" w:rsidRPr="00E40091" w:rsidRDefault="000A73CB" w:rsidP="00A96B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693" w:type="dxa"/>
          </w:tcPr>
          <w:p w:rsidR="00E40091" w:rsidRPr="00E40091" w:rsidRDefault="00E40091" w:rsidP="00A96B67">
            <w:pPr>
              <w:pStyle w:val="Default"/>
              <w:jc w:val="center"/>
              <w:rPr>
                <w:b/>
                <w:bCs/>
              </w:rPr>
            </w:pPr>
            <w:r w:rsidRPr="00E40091">
              <w:rPr>
                <w:b/>
                <w:bCs/>
              </w:rPr>
              <w:t>ЭОР</w:t>
            </w:r>
          </w:p>
        </w:tc>
      </w:tr>
      <w:tr w:rsidR="00E40091" w:rsidRPr="00E40091" w:rsidTr="00A96B67">
        <w:trPr>
          <w:trHeight w:val="308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  <w:rPr>
                <w:b/>
                <w:bCs/>
              </w:rPr>
            </w:pPr>
          </w:p>
        </w:tc>
        <w:tc>
          <w:tcPr>
            <w:tcW w:w="6663" w:type="dxa"/>
            <w:gridSpan w:val="2"/>
          </w:tcPr>
          <w:p w:rsidR="00E40091" w:rsidRPr="00E40091" w:rsidRDefault="00E40091" w:rsidP="00A96B67">
            <w:pPr>
              <w:pStyle w:val="Default"/>
            </w:pPr>
            <w:r w:rsidRPr="00E40091">
              <w:rPr>
                <w:b/>
                <w:bCs/>
              </w:rPr>
              <w:t xml:space="preserve">Город Загадочных чисел  </w:t>
            </w:r>
            <w:r w:rsidR="00837782">
              <w:rPr>
                <w:b/>
                <w:bCs/>
              </w:rPr>
              <w:t>-</w:t>
            </w:r>
            <w:r w:rsidRPr="00E40091">
              <w:rPr>
                <w:b/>
                <w:bCs/>
              </w:rPr>
              <w:t xml:space="preserve"> 6 часов </w:t>
            </w:r>
          </w:p>
        </w:tc>
        <w:tc>
          <w:tcPr>
            <w:tcW w:w="2693" w:type="dxa"/>
          </w:tcPr>
          <w:p w:rsidR="00E40091" w:rsidRPr="00E40091" w:rsidRDefault="00E40091" w:rsidP="00A96B67">
            <w:pPr>
              <w:pStyle w:val="Default"/>
              <w:rPr>
                <w:b/>
                <w:bCs/>
              </w:rPr>
            </w:pP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 xml:space="preserve">Улица </w:t>
            </w:r>
            <w:proofErr w:type="spellStart"/>
            <w:r w:rsidRPr="00E40091">
              <w:t>Ребусовая</w:t>
            </w:r>
            <w:proofErr w:type="spellEnd"/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Заколдованный переулок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3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Цифровой проезд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4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Числовая улица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323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5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Вычислительный проезд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6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Испытание в городе Загадочных чисел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gridAfter w:val="1"/>
          <w:wAfter w:w="2693" w:type="dxa"/>
          <w:trHeight w:val="166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</w:tcPr>
          <w:p w:rsidR="00E40091" w:rsidRPr="00E40091" w:rsidRDefault="00F423A0" w:rsidP="00A96B67">
            <w:pPr>
              <w:rPr>
                <w:b/>
              </w:rPr>
            </w:pPr>
            <w:r>
              <w:rPr>
                <w:b/>
              </w:rPr>
              <w:t xml:space="preserve">Город Закономерностей  </w:t>
            </w:r>
            <w:r w:rsidR="00837782">
              <w:rPr>
                <w:b/>
              </w:rPr>
              <w:t>-</w:t>
            </w:r>
            <w:r>
              <w:rPr>
                <w:b/>
              </w:rPr>
              <w:t xml:space="preserve">  6 </w:t>
            </w:r>
            <w:r w:rsidR="00E40091" w:rsidRPr="00E40091">
              <w:rPr>
                <w:b/>
              </w:rPr>
              <w:t xml:space="preserve"> часов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rPr>
                <w:b/>
              </w:rPr>
            </w:pP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7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Улица Шифровальная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8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Координатная площадь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9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Порядковый проспект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2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10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Улица Волшебного квадрата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11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 xml:space="preserve">Улица Магическая 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12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Испытание в городе Закономерностей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A96B67">
        <w:trPr>
          <w:trHeight w:val="166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  <w:rPr>
                <w:b/>
                <w:bCs/>
              </w:rPr>
            </w:pPr>
          </w:p>
        </w:tc>
        <w:tc>
          <w:tcPr>
            <w:tcW w:w="6663" w:type="dxa"/>
            <w:gridSpan w:val="2"/>
          </w:tcPr>
          <w:p w:rsidR="00E40091" w:rsidRPr="00E40091" w:rsidRDefault="00E40091" w:rsidP="00A96B67">
            <w:pPr>
              <w:pStyle w:val="Default"/>
              <w:jc w:val="center"/>
              <w:rPr>
                <w:b/>
              </w:rPr>
            </w:pPr>
            <w:r w:rsidRPr="00E40091">
              <w:rPr>
                <w:b/>
              </w:rPr>
              <w:t>Город</w:t>
            </w:r>
            <w:r w:rsidR="00F423A0">
              <w:rPr>
                <w:b/>
              </w:rPr>
              <w:t xml:space="preserve"> Геометрических Превращений  </w:t>
            </w:r>
            <w:r w:rsidR="00837782">
              <w:rPr>
                <w:b/>
              </w:rPr>
              <w:t>-</w:t>
            </w:r>
            <w:r w:rsidR="00F423A0">
              <w:rPr>
                <w:b/>
              </w:rPr>
              <w:t xml:space="preserve">  6 </w:t>
            </w:r>
            <w:r w:rsidRPr="00E40091">
              <w:rPr>
                <w:b/>
              </w:rPr>
              <w:t xml:space="preserve"> часа</w:t>
            </w:r>
          </w:p>
        </w:tc>
        <w:tc>
          <w:tcPr>
            <w:tcW w:w="2693" w:type="dxa"/>
          </w:tcPr>
          <w:p w:rsidR="00E40091" w:rsidRPr="00E40091" w:rsidRDefault="00E40091" w:rsidP="00A96B67">
            <w:pPr>
              <w:pStyle w:val="Default"/>
              <w:jc w:val="center"/>
              <w:rPr>
                <w:b/>
              </w:rPr>
            </w:pP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13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Конструкторский проезд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14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Фигурный проспект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15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Конструкторский проезд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16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Зеркальный переулок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</w:t>
            </w:r>
            <w:r w:rsidRPr="00E40091">
              <w:lastRenderedPageBreak/>
              <w:t>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lastRenderedPageBreak/>
              <w:t>17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Художественная улица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18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Испытание в городе Геометрических превращений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A96B67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</w:p>
        </w:tc>
        <w:tc>
          <w:tcPr>
            <w:tcW w:w="6663" w:type="dxa"/>
            <w:gridSpan w:val="2"/>
          </w:tcPr>
          <w:p w:rsidR="00E40091" w:rsidRPr="00E40091" w:rsidRDefault="00E40091" w:rsidP="00A96B67">
            <w:pPr>
              <w:pStyle w:val="Default"/>
              <w:jc w:val="center"/>
              <w:rPr>
                <w:b/>
              </w:rPr>
            </w:pPr>
            <w:r w:rsidRPr="00E40091">
              <w:rPr>
                <w:b/>
              </w:rPr>
              <w:t xml:space="preserve">Город Логических рассуждений     </w:t>
            </w:r>
            <w:r w:rsidR="00837782">
              <w:rPr>
                <w:b/>
              </w:rPr>
              <w:t>-</w:t>
            </w:r>
            <w:r w:rsidRPr="00E40091">
              <w:rPr>
                <w:b/>
              </w:rPr>
              <w:t xml:space="preserve">      8 часов</w:t>
            </w:r>
          </w:p>
        </w:tc>
        <w:tc>
          <w:tcPr>
            <w:tcW w:w="2693" w:type="dxa"/>
          </w:tcPr>
          <w:p w:rsidR="00E40091" w:rsidRPr="00E40091" w:rsidRDefault="00E40091" w:rsidP="00A96B67">
            <w:pPr>
              <w:pStyle w:val="Default"/>
              <w:jc w:val="center"/>
              <w:rPr>
                <w:b/>
              </w:rPr>
            </w:pP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19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Улица Высказываний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20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Улица Правдолюбов и Лжецов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21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Отрицательный переулок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22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Улица Сказочная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23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Площадь множеств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24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Пересечение улиц. Перекресток.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25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Проспект Логических Задач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26</w:t>
            </w:r>
          </w:p>
        </w:tc>
        <w:tc>
          <w:tcPr>
            <w:tcW w:w="5103" w:type="dxa"/>
          </w:tcPr>
          <w:p w:rsidR="00E40091" w:rsidRPr="00E40091" w:rsidRDefault="00013597" w:rsidP="00A96B67">
            <w:r>
              <w:t>Математическая викторина в рамках промежуточной аттестации.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/>
        </w:tc>
      </w:tr>
      <w:tr w:rsidR="00E40091" w:rsidRPr="00E40091" w:rsidTr="00A96B67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</w:p>
        </w:tc>
        <w:tc>
          <w:tcPr>
            <w:tcW w:w="6663" w:type="dxa"/>
            <w:gridSpan w:val="2"/>
          </w:tcPr>
          <w:p w:rsidR="00E40091" w:rsidRPr="00E40091" w:rsidRDefault="00E40091" w:rsidP="00A96B67">
            <w:pPr>
              <w:jc w:val="center"/>
              <w:rPr>
                <w:b/>
              </w:rPr>
            </w:pPr>
            <w:r w:rsidRPr="00E40091">
              <w:rPr>
                <w:b/>
              </w:rPr>
              <w:t xml:space="preserve">Город Занимательных Задач </w:t>
            </w:r>
            <w:r w:rsidR="00837782">
              <w:rPr>
                <w:b/>
              </w:rPr>
              <w:t xml:space="preserve">- </w:t>
            </w:r>
            <w:r w:rsidRPr="00E40091">
              <w:rPr>
                <w:b/>
              </w:rPr>
              <w:t>7 часов</w:t>
            </w:r>
          </w:p>
        </w:tc>
        <w:tc>
          <w:tcPr>
            <w:tcW w:w="2693" w:type="dxa"/>
          </w:tcPr>
          <w:p w:rsidR="00E40091" w:rsidRPr="00E40091" w:rsidRDefault="00E40091" w:rsidP="00A96B67">
            <w:pPr>
              <w:jc w:val="center"/>
              <w:rPr>
                <w:b/>
              </w:rPr>
            </w:pP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27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 xml:space="preserve">Улица </w:t>
            </w:r>
            <w:proofErr w:type="spellStart"/>
            <w:r w:rsidRPr="00E40091">
              <w:t>Величинская</w:t>
            </w:r>
            <w:proofErr w:type="spellEnd"/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28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Смекалистая Улица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29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Денежный бульвар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30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Торговый центр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31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Временной переулок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32</w:t>
            </w:r>
          </w:p>
        </w:tc>
        <w:tc>
          <w:tcPr>
            <w:tcW w:w="5103" w:type="dxa"/>
          </w:tcPr>
          <w:p w:rsidR="00E40091" w:rsidRPr="00E40091" w:rsidRDefault="00E40091" w:rsidP="00A96B67">
            <w:r w:rsidRPr="00E40091">
              <w:t>Хитровский переулок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  <w:tr w:rsidR="00E40091" w:rsidRPr="00E40091" w:rsidTr="000A73CB">
        <w:trPr>
          <w:trHeight w:val="161"/>
        </w:trPr>
        <w:tc>
          <w:tcPr>
            <w:tcW w:w="675" w:type="dxa"/>
          </w:tcPr>
          <w:p w:rsidR="00E40091" w:rsidRPr="00E40091" w:rsidRDefault="00E40091" w:rsidP="00A96B67">
            <w:pPr>
              <w:pStyle w:val="Default"/>
            </w:pPr>
            <w:r w:rsidRPr="00E40091">
              <w:t>33</w:t>
            </w:r>
          </w:p>
        </w:tc>
        <w:tc>
          <w:tcPr>
            <w:tcW w:w="5103" w:type="dxa"/>
          </w:tcPr>
          <w:p w:rsidR="00E40091" w:rsidRPr="00E40091" w:rsidRDefault="00E40091" w:rsidP="00776843">
            <w:r w:rsidRPr="00E40091">
              <w:t>Математическ</w:t>
            </w:r>
            <w:r w:rsidR="00776843">
              <w:t>ая викторина  в рамках промежуточной аттестации</w:t>
            </w:r>
          </w:p>
        </w:tc>
        <w:tc>
          <w:tcPr>
            <w:tcW w:w="1560" w:type="dxa"/>
          </w:tcPr>
          <w:p w:rsidR="00E40091" w:rsidRPr="00E40091" w:rsidRDefault="00E40091" w:rsidP="00A96B67">
            <w:pPr>
              <w:pStyle w:val="Default"/>
              <w:jc w:val="center"/>
            </w:pPr>
            <w:r w:rsidRPr="00E40091">
              <w:t>1</w:t>
            </w:r>
          </w:p>
        </w:tc>
        <w:tc>
          <w:tcPr>
            <w:tcW w:w="2693" w:type="dxa"/>
          </w:tcPr>
          <w:p w:rsidR="00E40091" w:rsidRPr="00E40091" w:rsidRDefault="00E40091" w:rsidP="00A96B67">
            <w:r w:rsidRPr="00E40091">
              <w:t>https://vbgschool14.edusite.ru/p112aa1.html</w:t>
            </w:r>
          </w:p>
        </w:tc>
      </w:tr>
    </w:tbl>
    <w:p w:rsidR="00E40091" w:rsidRPr="00E40091" w:rsidRDefault="00E40091" w:rsidP="00E40091">
      <w:pPr>
        <w:pStyle w:val="Default"/>
      </w:pPr>
    </w:p>
    <w:p w:rsidR="00E40091" w:rsidRPr="00E40091" w:rsidRDefault="00E40091" w:rsidP="00E40091">
      <w:pPr>
        <w:pStyle w:val="Default"/>
      </w:pPr>
    </w:p>
    <w:p w:rsidR="00A96B67" w:rsidRPr="001A3262" w:rsidRDefault="00A96B67" w:rsidP="00A96B67">
      <w:pPr>
        <w:pStyle w:val="Default"/>
        <w:jc w:val="center"/>
        <w:rPr>
          <w:b/>
        </w:rPr>
      </w:pPr>
      <w:r w:rsidRPr="001A3262">
        <w:rPr>
          <w:b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  <w:jc w:val="center"/>
              <w:rPr>
                <w:b/>
              </w:rPr>
            </w:pPr>
            <w:r w:rsidRPr="001A3262">
              <w:rPr>
                <w:b/>
              </w:rPr>
              <w:t>Раздел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  <w:rPr>
                <w:b/>
              </w:rPr>
            </w:pPr>
            <w:r w:rsidRPr="001A3262">
              <w:rPr>
                <w:b/>
              </w:rPr>
              <w:t>Количество часов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Закономерностей  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</w:pPr>
            <w:r w:rsidRPr="001A3262">
              <w:t>7</w:t>
            </w:r>
          </w:p>
        </w:tc>
      </w:tr>
      <w:tr w:rsidR="00A96B67" w:rsidRPr="001A3262" w:rsidTr="00A96B67">
        <w:trPr>
          <w:trHeight w:val="333"/>
        </w:trPr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Загадочных чисел  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</w:pPr>
            <w:r w:rsidRPr="001A3262">
              <w:t>8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Логических рассуждений           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</w:pPr>
            <w:r w:rsidRPr="001A3262">
              <w:t>7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 xml:space="preserve">Город Занимательных задач  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</w:pPr>
            <w:r w:rsidRPr="001A3262">
              <w:t>8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</w:pPr>
            <w:r w:rsidRPr="001A3262">
              <w:t>Город Геометрических превращений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</w:pPr>
            <w:r w:rsidRPr="001A3262">
              <w:t>4</w:t>
            </w:r>
          </w:p>
        </w:tc>
      </w:tr>
      <w:tr w:rsidR="00A96B67" w:rsidRPr="001A3262" w:rsidTr="00A96B67">
        <w:tc>
          <w:tcPr>
            <w:tcW w:w="5920" w:type="dxa"/>
          </w:tcPr>
          <w:p w:rsidR="00A96B67" w:rsidRPr="001A3262" w:rsidRDefault="00A96B67" w:rsidP="00A96B67">
            <w:pPr>
              <w:pStyle w:val="Default"/>
              <w:tabs>
                <w:tab w:val="left" w:pos="1590"/>
              </w:tabs>
              <w:rPr>
                <w:b/>
              </w:rPr>
            </w:pPr>
            <w:r w:rsidRPr="001A3262">
              <w:rPr>
                <w:b/>
              </w:rPr>
              <w:t xml:space="preserve">Всего </w:t>
            </w:r>
          </w:p>
        </w:tc>
        <w:tc>
          <w:tcPr>
            <w:tcW w:w="3651" w:type="dxa"/>
          </w:tcPr>
          <w:p w:rsidR="00A96B67" w:rsidRPr="001A3262" w:rsidRDefault="00A96B67" w:rsidP="00A96B67">
            <w:pPr>
              <w:pStyle w:val="Default"/>
              <w:jc w:val="center"/>
              <w:rPr>
                <w:b/>
              </w:rPr>
            </w:pPr>
            <w:r w:rsidRPr="001A3262">
              <w:rPr>
                <w:b/>
              </w:rPr>
              <w:t>34 часа</w:t>
            </w:r>
          </w:p>
        </w:tc>
      </w:tr>
    </w:tbl>
    <w:p w:rsidR="00A96B67" w:rsidRPr="001A3262" w:rsidRDefault="00A96B67" w:rsidP="00A96B67">
      <w:pPr>
        <w:pStyle w:val="Default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559"/>
        <w:gridCol w:w="3827"/>
      </w:tblGrid>
      <w:tr w:rsidR="00776843" w:rsidRPr="00776843" w:rsidTr="00776843">
        <w:trPr>
          <w:trHeight w:val="166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№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Раздел, темы занятий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bCs/>
                <w:color w:val="auto"/>
              </w:rPr>
            </w:pPr>
            <w:r w:rsidRPr="00776843">
              <w:rPr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3827" w:type="dxa"/>
          </w:tcPr>
          <w:p w:rsidR="00A96B67" w:rsidRPr="00776843" w:rsidRDefault="00A96B67" w:rsidP="00A96B67">
            <w:pPr>
              <w:pStyle w:val="a3"/>
              <w:jc w:val="center"/>
              <w:rPr>
                <w:b/>
              </w:rPr>
            </w:pPr>
            <w:r w:rsidRPr="00776843">
              <w:rPr>
                <w:rFonts w:eastAsia="Calibri"/>
                <w:b/>
                <w:lang w:eastAsia="ru-RU"/>
              </w:rPr>
              <w:t>ЭОР</w:t>
            </w:r>
          </w:p>
        </w:tc>
      </w:tr>
      <w:tr w:rsidR="00776843" w:rsidRPr="00776843" w:rsidTr="00A96B67">
        <w:trPr>
          <w:trHeight w:val="308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214" w:type="dxa"/>
            <w:gridSpan w:val="3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Город Закономерностей 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Порядковый проспект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5" w:history="1">
              <w:r w:rsidR="00A96B67" w:rsidRPr="00776843">
                <w:rPr>
                  <w:rStyle w:val="a4"/>
                  <w:color w:val="auto"/>
                </w:rPr>
                <w:t>https://myslide.ru/presentation/vneurochnaya-deyatelynosty-4-klass-umniki-i-umnicy-xA-rimskaya-numeraciya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Линейный алгоритм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6" w:history="1">
              <w:r w:rsidR="00A96B67" w:rsidRPr="00776843">
                <w:rPr>
                  <w:rStyle w:val="a4"/>
                  <w:color w:val="auto"/>
                </w:rPr>
                <w:t>https://nsportal.ru/nachalnaya-shkola/matematika/2016/10/31/prezentatsiya-arabskie-tsifry-igry-i-zadachi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3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Улица Шифровальная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7" w:history="1">
              <w:r w:rsidR="00A96B67" w:rsidRPr="00776843">
                <w:rPr>
                  <w:rStyle w:val="a4"/>
                  <w:color w:val="auto"/>
                </w:rPr>
                <w:t>https://nsportal.ru/nachalnaya-shkola/mezhdistsiplinarnoe-obobshchenie/2017/06/09/slavyanskaya-numeratsiya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4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Порядковый проспект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8" w:history="1">
              <w:r w:rsidR="00A96B67" w:rsidRPr="00776843">
                <w:rPr>
                  <w:rStyle w:val="a4"/>
                  <w:color w:val="auto"/>
                </w:rPr>
                <w:t>https://infourok.ru/prezentaciya-po-matematike-na-temu-eti-udivitelnie-chisla-klassi-1153438.html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5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Волшебный квадрат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9" w:history="1">
              <w:r w:rsidR="00A96B67" w:rsidRPr="00776843">
                <w:rPr>
                  <w:rStyle w:val="a4"/>
                  <w:color w:val="auto"/>
                </w:rPr>
                <w:t>https://infourok.ru/prezentaciya-po-matematike-na-temu-eti-udivitelnie-chisla-klassi-1153438.html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6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Кодировочные таблицы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0" w:history="1">
              <w:r w:rsidR="00A96B67" w:rsidRPr="00776843">
                <w:rPr>
                  <w:rStyle w:val="a4"/>
                  <w:color w:val="auto"/>
                </w:rPr>
                <w:t>https://infourok.ru/prezentaciya-po-matematike-na-temu-eti-udivitelnie-chisla-klassi-1153438.html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7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Испытание в Городе Закономерностей «По морям, по волнам…»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1" w:history="1">
              <w:r w:rsidR="00A96B67" w:rsidRPr="00776843">
                <w:rPr>
                  <w:rStyle w:val="a4"/>
                  <w:color w:val="auto"/>
                </w:rPr>
                <w:t>https://infourok.ru/prezentaciya-po-matematike-na-temu-eti-udivitelnie-chisla-klassi-1153438.html</w:t>
              </w:r>
            </w:hyperlink>
          </w:p>
        </w:tc>
      </w:tr>
      <w:tr w:rsidR="00776843" w:rsidRPr="00776843" w:rsidTr="00776843">
        <w:trPr>
          <w:gridAfter w:val="1"/>
          <w:wAfter w:w="3827" w:type="dxa"/>
          <w:trHeight w:val="166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387" w:type="dxa"/>
            <w:gridSpan w:val="2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Город Загадочных чисел 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8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  <w:r w:rsidRPr="00776843">
              <w:rPr>
                <w:color w:val="auto"/>
              </w:rPr>
              <w:t xml:space="preserve">Улица </w:t>
            </w:r>
            <w:proofErr w:type="spellStart"/>
            <w:r w:rsidRPr="00776843">
              <w:rPr>
                <w:color w:val="auto"/>
              </w:rPr>
              <w:t>Ребусовая</w:t>
            </w:r>
            <w:proofErr w:type="spellEnd"/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2" w:history="1">
              <w:r w:rsidR="00A96B67" w:rsidRPr="00776843">
                <w:rPr>
                  <w:rStyle w:val="a4"/>
                  <w:color w:val="auto"/>
                </w:rPr>
                <w:t>https://infourok.ru/matematicheskie-rebusi-klass-3921061.html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9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  <w:r w:rsidRPr="00776843">
              <w:rPr>
                <w:color w:val="auto"/>
              </w:rPr>
              <w:t>Цифровые Дорожки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3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10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  <w:r w:rsidRPr="00776843">
              <w:rPr>
                <w:color w:val="auto"/>
              </w:rPr>
              <w:t>Вычислительный проезд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b/>
                <w:color w:val="auto"/>
              </w:rPr>
            </w:pPr>
            <w:hyperlink r:id="rId14" w:history="1">
              <w:r w:rsidR="00A96B67" w:rsidRPr="00776843">
                <w:rPr>
                  <w:rStyle w:val="a4"/>
                  <w:bCs/>
                  <w:color w:val="auto"/>
                </w:rPr>
                <w:t>https://videouroki.net/razrabotki/prezentatsiya-po-matematike-matematicheskaya-mozaika.html</w:t>
              </w:r>
            </w:hyperlink>
            <w:r w:rsidR="00A96B67" w:rsidRPr="00776843">
              <w:rPr>
                <w:bCs/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11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  <w:r w:rsidRPr="00776843">
              <w:rPr>
                <w:color w:val="auto"/>
              </w:rPr>
              <w:t>Римский переулок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5" w:history="1">
              <w:r w:rsidR="00A96B67" w:rsidRPr="00776843">
                <w:rPr>
                  <w:rStyle w:val="a4"/>
                  <w:color w:val="auto"/>
                </w:rPr>
                <w:t>https://videouroki.net/razrabotki/prezentatsiya-po-matematike-matematicheskaya-mozaika.html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12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  <w:r w:rsidRPr="00776843">
              <w:rPr>
                <w:color w:val="auto"/>
              </w:rPr>
              <w:t>Улица Магическая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6" w:history="1">
              <w:r w:rsidR="00A96B67" w:rsidRPr="00776843">
                <w:rPr>
                  <w:rStyle w:val="a4"/>
                  <w:color w:val="auto"/>
                </w:rPr>
                <w:t>https://easyen.ru/load/m/vneklassnye_meroprijatija/zanimatelnaja_matematika/384-1-0-55080</w:t>
              </w:r>
            </w:hyperlink>
          </w:p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13</w:t>
            </w:r>
          </w:p>
        </w:tc>
        <w:tc>
          <w:tcPr>
            <w:tcW w:w="3828" w:type="dxa"/>
          </w:tcPr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  <w:r w:rsidRPr="00776843">
              <w:rPr>
                <w:color w:val="auto"/>
              </w:rPr>
              <w:t>Порядковый проспект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7" w:history="1">
              <w:r w:rsidR="00A96B67" w:rsidRPr="00776843">
                <w:rPr>
                  <w:rStyle w:val="a4"/>
                  <w:color w:val="auto"/>
                </w:rPr>
                <w:t>https://easyen.ru/load/m/vneklassnye_meroprijatija/zanimatelnaja_matematika/384-1-0-55080</w:t>
              </w:r>
            </w:hyperlink>
          </w:p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14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Цифровой проезд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8" w:history="1">
              <w:r w:rsidR="00A96B67" w:rsidRPr="00776843">
                <w:rPr>
                  <w:rStyle w:val="a4"/>
                  <w:color w:val="auto"/>
                </w:rPr>
                <w:t>https://easyen.ru/load/m/vneklassnye_meroprijatija/zanimatelnaja_matematika/384-1-0-55080</w:t>
              </w:r>
            </w:hyperlink>
          </w:p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15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 xml:space="preserve">Испытание в городе Загадочных чисел «Сказка ложь, да в ней </w:t>
            </w:r>
            <w:r w:rsidRPr="00776843">
              <w:lastRenderedPageBreak/>
              <w:t>намёк…»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19" w:history="1">
              <w:r w:rsidR="00A96B67" w:rsidRPr="00776843">
                <w:rPr>
                  <w:rStyle w:val="a4"/>
                  <w:color w:val="auto"/>
                </w:rPr>
                <w:t>https://easyen.ru/load/m/vneklassnye_meroprijatija/zanimatelnaja_matem</w:t>
              </w:r>
              <w:r w:rsidR="00A96B67" w:rsidRPr="00776843">
                <w:rPr>
                  <w:rStyle w:val="a4"/>
                  <w:color w:val="auto"/>
                </w:rPr>
                <w:lastRenderedPageBreak/>
                <w:t>atika/384-1-0-55080</w:t>
              </w:r>
            </w:hyperlink>
          </w:p>
          <w:p w:rsidR="00A96B67" w:rsidRPr="00776843" w:rsidRDefault="00A96B67" w:rsidP="00A96B67">
            <w:pPr>
              <w:pStyle w:val="Default"/>
              <w:rPr>
                <w:color w:val="auto"/>
              </w:rPr>
            </w:pPr>
          </w:p>
        </w:tc>
      </w:tr>
      <w:tr w:rsidR="00776843" w:rsidRPr="00776843" w:rsidTr="00776843">
        <w:trPr>
          <w:trHeight w:val="166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387" w:type="dxa"/>
            <w:gridSpan w:val="2"/>
          </w:tcPr>
          <w:p w:rsidR="00A96B67" w:rsidRPr="00776843" w:rsidRDefault="00A96B67" w:rsidP="00A96B67">
            <w:pPr>
              <w:pStyle w:val="Default"/>
              <w:tabs>
                <w:tab w:val="left" w:pos="3615"/>
              </w:tabs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Город Логических рассуждений           </w:t>
            </w:r>
          </w:p>
        </w:tc>
        <w:tc>
          <w:tcPr>
            <w:tcW w:w="3827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16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Улица Высказываний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20" w:history="1">
              <w:r w:rsidR="00A96B67" w:rsidRPr="00776843">
                <w:rPr>
                  <w:rStyle w:val="a4"/>
                  <w:color w:val="auto"/>
                </w:rPr>
                <w:t>https://ped-kopilka.ru/nachalnaja-shkola/didakticheskie-materialy/zanimatelnaja-geometrija-dlja-nachalnoi-shkoly-zadanija.html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17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Проспект Умозаключений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21" w:history="1">
              <w:r w:rsidR="00A96B67" w:rsidRPr="00776843">
                <w:rPr>
                  <w:rStyle w:val="a4"/>
                  <w:color w:val="auto"/>
                </w:rPr>
                <w:t>https://easyen.ru/load/m/vneklassnye_meroprijatija/skazka_dva_kvadrata/384-1-0-28348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18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Проспект Логических задач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pPr>
              <w:pStyle w:val="Default"/>
              <w:rPr>
                <w:color w:val="auto"/>
              </w:rPr>
            </w:pPr>
            <w:hyperlink r:id="rId22" w:history="1">
              <w:r w:rsidR="00A96B67" w:rsidRPr="00776843">
                <w:rPr>
                  <w:rStyle w:val="a4"/>
                  <w:color w:val="auto"/>
                </w:rPr>
                <w:t>https://infourok.ru/prezentaciya_k_fakultativnomu_zanyatiyu_pentamino-539817.htm</w:t>
              </w:r>
            </w:hyperlink>
            <w:r w:rsidR="00A96B67" w:rsidRPr="00776843">
              <w:rPr>
                <w:color w:val="auto"/>
              </w:rPr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19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Площадь Множеств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3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20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Проспект Комбинаторных задач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1 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4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21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Проспект логических задач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5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22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Испытание в городе Логических рассуждений «Там на неведомых дорожках…»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6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387" w:type="dxa"/>
            <w:gridSpan w:val="2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 xml:space="preserve">Город Занимательных задач  </w:t>
            </w:r>
          </w:p>
        </w:tc>
        <w:tc>
          <w:tcPr>
            <w:tcW w:w="3827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23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Семейная магистраль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7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24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Временной переулок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8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25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Денежный бульвар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29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26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 xml:space="preserve">Улица </w:t>
            </w:r>
            <w:proofErr w:type="spellStart"/>
            <w:r w:rsidRPr="00776843">
              <w:t>Величинская</w:t>
            </w:r>
            <w:proofErr w:type="spellEnd"/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827" w:type="dxa"/>
          </w:tcPr>
          <w:p w:rsidR="00A96B67" w:rsidRPr="00776843" w:rsidRDefault="00B25420" w:rsidP="00A96B67">
            <w:hyperlink r:id="rId30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27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Улица Денежная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827" w:type="dxa"/>
          </w:tcPr>
          <w:p w:rsidR="00A96B67" w:rsidRPr="00776843" w:rsidRDefault="00B25420" w:rsidP="00A96B67">
            <w:hyperlink r:id="rId31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28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Смекалистая улица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827" w:type="dxa"/>
          </w:tcPr>
          <w:p w:rsidR="00A96B67" w:rsidRPr="00776843" w:rsidRDefault="00B25420" w:rsidP="00A96B67">
            <w:hyperlink r:id="rId32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</w:t>
              </w:r>
              <w:r w:rsidR="00A96B67" w:rsidRPr="00776843">
                <w:rPr>
                  <w:rStyle w:val="a4"/>
                  <w:color w:val="auto"/>
                </w:rPr>
                <w:lastRenderedPageBreak/>
                <w:t>zrabotok_vd_dlja_4_klassa_matematicheskaja_shkatulka/457-1-0-54471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lastRenderedPageBreak/>
              <w:t>29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Хитровский переулок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827" w:type="dxa"/>
          </w:tcPr>
          <w:p w:rsidR="00A96B67" w:rsidRPr="00776843" w:rsidRDefault="00B25420" w:rsidP="00A96B67">
            <w:hyperlink r:id="rId33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30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Испытание в городе Занимательных задач «В рыцарском замке»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827" w:type="dxa"/>
          </w:tcPr>
          <w:p w:rsidR="00A96B67" w:rsidRPr="00776843" w:rsidRDefault="00B25420" w:rsidP="00A96B67">
            <w:hyperlink r:id="rId34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776843" w:rsidRPr="00776843" w:rsidTr="00A96B67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214" w:type="dxa"/>
            <w:gridSpan w:val="3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Город Геометрических превращений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31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Конструкторский проезд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35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32</w:t>
            </w:r>
          </w:p>
        </w:tc>
        <w:tc>
          <w:tcPr>
            <w:tcW w:w="3828" w:type="dxa"/>
          </w:tcPr>
          <w:p w:rsidR="00A96B67" w:rsidRPr="00776843" w:rsidRDefault="00A96B67" w:rsidP="00A96B67">
            <w:r w:rsidRPr="00776843">
              <w:t>Инженерная улица</w:t>
            </w:r>
            <w:r w:rsidR="00776843">
              <w:t>.</w:t>
            </w:r>
            <w:r w:rsidR="00776843" w:rsidRPr="00776843">
              <w:t xml:space="preserve"> Окружная улица. Художественная улица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36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  <w:tr w:rsidR="00776843" w:rsidRPr="00776843" w:rsidTr="00776843">
        <w:trPr>
          <w:trHeight w:val="161"/>
        </w:trPr>
        <w:tc>
          <w:tcPr>
            <w:tcW w:w="675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33</w:t>
            </w:r>
          </w:p>
        </w:tc>
        <w:tc>
          <w:tcPr>
            <w:tcW w:w="3828" w:type="dxa"/>
          </w:tcPr>
          <w:p w:rsidR="00A96B67" w:rsidRPr="00776843" w:rsidRDefault="00776843" w:rsidP="00A96B67">
            <w:r w:rsidRPr="00776843">
              <w:t>Викторина «В гостях у Пифагора» в рамках промежуточной аттестации.</w:t>
            </w:r>
          </w:p>
        </w:tc>
        <w:tc>
          <w:tcPr>
            <w:tcW w:w="1559" w:type="dxa"/>
          </w:tcPr>
          <w:p w:rsidR="00A96B67" w:rsidRPr="00776843" w:rsidRDefault="00A96B67" w:rsidP="00A96B67">
            <w:pPr>
              <w:pStyle w:val="Default"/>
              <w:rPr>
                <w:b/>
                <w:color w:val="auto"/>
              </w:rPr>
            </w:pPr>
            <w:r w:rsidRPr="00776843">
              <w:rPr>
                <w:b/>
                <w:color w:val="auto"/>
              </w:rPr>
              <w:t>1</w:t>
            </w:r>
          </w:p>
        </w:tc>
        <w:tc>
          <w:tcPr>
            <w:tcW w:w="3827" w:type="dxa"/>
          </w:tcPr>
          <w:p w:rsidR="00A96B67" w:rsidRPr="00776843" w:rsidRDefault="00B25420" w:rsidP="00A96B67">
            <w:hyperlink r:id="rId37" w:history="1">
              <w:r w:rsidR="00A96B67" w:rsidRPr="00776843">
                <w:rPr>
                  <w:rStyle w:val="a4"/>
                  <w:color w:val="auto"/>
                </w:rPr>
                <w:t>https://easyen.ru/load/metodika/kompleksy/kompleks_metodicheskikh_razrabotok_vd_dlja_4_klassa_matematicheskaja_shkatulka/457-1-0-54471</w:t>
              </w:r>
            </w:hyperlink>
            <w:r w:rsidR="00A96B67" w:rsidRPr="00776843">
              <w:t xml:space="preserve"> </w:t>
            </w:r>
          </w:p>
        </w:tc>
      </w:tr>
    </w:tbl>
    <w:p w:rsidR="00A96B67" w:rsidRPr="001A3262" w:rsidRDefault="00A96B67" w:rsidP="00A96B67">
      <w:pPr>
        <w:pStyle w:val="Default"/>
        <w:rPr>
          <w:b/>
        </w:rPr>
      </w:pPr>
    </w:p>
    <w:p w:rsidR="00E40091" w:rsidRPr="00E40091" w:rsidRDefault="00E40091" w:rsidP="00E40091"/>
    <w:p w:rsidR="00FF2CA4" w:rsidRDefault="00FF2CA4" w:rsidP="00FF2CA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jc w:val="center"/>
              <w:rPr>
                <w:b/>
                <w:szCs w:val="28"/>
              </w:rPr>
            </w:pPr>
            <w:r w:rsidRPr="00FF2CA4">
              <w:rPr>
                <w:b/>
                <w:szCs w:val="28"/>
              </w:rPr>
              <w:t>Раздел</w:t>
            </w:r>
          </w:p>
        </w:tc>
        <w:tc>
          <w:tcPr>
            <w:tcW w:w="4786" w:type="dxa"/>
          </w:tcPr>
          <w:p w:rsidR="00FF2CA4" w:rsidRPr="00FF2CA4" w:rsidRDefault="00FF2CA4" w:rsidP="00E339FB">
            <w:pPr>
              <w:pStyle w:val="Default"/>
              <w:jc w:val="center"/>
              <w:rPr>
                <w:b/>
                <w:szCs w:val="28"/>
              </w:rPr>
            </w:pPr>
            <w:r w:rsidRPr="00FF2CA4">
              <w:rPr>
                <w:b/>
                <w:szCs w:val="28"/>
              </w:rPr>
              <w:t>Количество часов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rPr>
                <w:szCs w:val="28"/>
              </w:rPr>
              <w:t xml:space="preserve">Различные системы счисления  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 w:rsidRPr="00FF2CA4">
              <w:rPr>
                <w:szCs w:val="28"/>
              </w:rPr>
              <w:t>4 часа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rPr>
                <w:szCs w:val="28"/>
              </w:rPr>
              <w:t xml:space="preserve">Числовые головоломки  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 w:rsidRPr="00FF2CA4">
              <w:rPr>
                <w:szCs w:val="28"/>
              </w:rPr>
              <w:t>5 часов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rPr>
                <w:szCs w:val="28"/>
              </w:rPr>
              <w:t xml:space="preserve">Геометрические фигуры 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 w:rsidRPr="00FF2CA4">
              <w:rPr>
                <w:szCs w:val="28"/>
              </w:rPr>
              <w:t>5 часов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rPr>
                <w:szCs w:val="28"/>
              </w:rPr>
              <w:t>Логические задачи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 w:rsidRPr="00FF2CA4">
              <w:rPr>
                <w:szCs w:val="28"/>
              </w:rPr>
              <w:t>3 часа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rPr>
                <w:szCs w:val="28"/>
              </w:rPr>
              <w:t>Признаки умножения и делимости чисел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 w:rsidRPr="00FF2CA4">
              <w:rPr>
                <w:szCs w:val="28"/>
              </w:rPr>
              <w:t>4 часа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rPr>
                <w:szCs w:val="28"/>
              </w:rPr>
              <w:t xml:space="preserve">Решение занимательных задач 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 w:rsidRPr="00FF2CA4">
              <w:rPr>
                <w:szCs w:val="28"/>
              </w:rPr>
              <w:t>5 часов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rPr>
                <w:szCs w:val="28"/>
              </w:rPr>
            </w:pPr>
            <w:r w:rsidRPr="00FF2CA4">
              <w:t>Гимнастика для ума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F2CA4">
              <w:rPr>
                <w:szCs w:val="28"/>
              </w:rPr>
              <w:t xml:space="preserve"> часов</w:t>
            </w:r>
          </w:p>
        </w:tc>
      </w:tr>
      <w:tr w:rsidR="00FF2CA4" w:rsidRPr="00FF2CA4" w:rsidTr="00E339FB">
        <w:tc>
          <w:tcPr>
            <w:tcW w:w="4785" w:type="dxa"/>
          </w:tcPr>
          <w:p w:rsidR="00FF2CA4" w:rsidRPr="00FF2CA4" w:rsidRDefault="00FF2CA4" w:rsidP="00E339FB">
            <w:pPr>
              <w:pStyle w:val="Default"/>
              <w:tabs>
                <w:tab w:val="left" w:pos="1590"/>
              </w:tabs>
              <w:rPr>
                <w:b/>
                <w:szCs w:val="28"/>
              </w:rPr>
            </w:pPr>
            <w:r w:rsidRPr="00FF2CA4">
              <w:rPr>
                <w:b/>
                <w:szCs w:val="28"/>
              </w:rPr>
              <w:tab/>
              <w:t xml:space="preserve">Всего </w:t>
            </w:r>
          </w:p>
        </w:tc>
        <w:tc>
          <w:tcPr>
            <w:tcW w:w="4786" w:type="dxa"/>
          </w:tcPr>
          <w:p w:rsidR="00FF2CA4" w:rsidRPr="00FF2CA4" w:rsidRDefault="00FF2CA4" w:rsidP="00FF2CA4">
            <w:pPr>
              <w:pStyle w:val="Default"/>
              <w:jc w:val="center"/>
              <w:rPr>
                <w:b/>
                <w:szCs w:val="28"/>
              </w:rPr>
            </w:pPr>
            <w:r w:rsidRPr="00FF2CA4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3</w:t>
            </w:r>
            <w:r w:rsidRPr="00FF2CA4">
              <w:rPr>
                <w:b/>
                <w:szCs w:val="28"/>
              </w:rPr>
              <w:t xml:space="preserve"> часа</w:t>
            </w:r>
          </w:p>
        </w:tc>
      </w:tr>
    </w:tbl>
    <w:p w:rsidR="00FF2CA4" w:rsidRDefault="00FF2CA4" w:rsidP="00FF2CA4">
      <w:pPr>
        <w:pStyle w:val="Default"/>
        <w:rPr>
          <w:b/>
          <w:sz w:val="28"/>
          <w:szCs w:val="28"/>
        </w:rPr>
      </w:pPr>
    </w:p>
    <w:p w:rsidR="00FF2CA4" w:rsidRDefault="00FF2CA4" w:rsidP="00FF2CA4">
      <w:pPr>
        <w:pStyle w:val="Default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417"/>
        <w:gridCol w:w="3969"/>
      </w:tblGrid>
      <w:tr w:rsidR="00FF2CA4" w:rsidRPr="00FF2CA4" w:rsidTr="00FF2CA4">
        <w:trPr>
          <w:trHeight w:val="166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№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Раздел, темы занятий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FF2CA4">
              <w:rPr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3969" w:type="dxa"/>
          </w:tcPr>
          <w:p w:rsidR="00FF2CA4" w:rsidRPr="00FF2CA4" w:rsidRDefault="00FF2CA4" w:rsidP="00FF2CA4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ЭОР</w:t>
            </w:r>
          </w:p>
        </w:tc>
      </w:tr>
      <w:tr w:rsidR="00FF2CA4" w:rsidRPr="00FF2CA4" w:rsidTr="00E339FB">
        <w:trPr>
          <w:trHeight w:val="308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9214" w:type="dxa"/>
            <w:gridSpan w:val="3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Различные системы счисления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Греческая и римская нумерация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38" w:history="1">
              <w:r w:rsidR="00FF2CA4" w:rsidRPr="00FF2CA4">
                <w:rPr>
                  <w:rStyle w:val="a4"/>
                  <w:color w:val="000000" w:themeColor="text1"/>
                </w:rPr>
                <w:t>https://myslide.ru/presentation/vneurochnaya-deyatelynosty-4-klass-umniki-i-umnicy-xA-rimskaya-numeraciya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Индийская и арабская система счисления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39" w:history="1">
              <w:r w:rsidR="00FF2CA4" w:rsidRPr="00FF2CA4">
                <w:rPr>
                  <w:rStyle w:val="a4"/>
                  <w:color w:val="000000" w:themeColor="text1"/>
                </w:rPr>
                <w:t>https://nsportal.ru/nachalnaya-shkola/matematika/2016/10/31/prezentatsiya-arabskie-tsifry-igry-i-zadachi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Древнерусская система счисления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0" w:history="1">
              <w:r w:rsidR="00FF2CA4" w:rsidRPr="00FF2CA4">
                <w:rPr>
                  <w:rStyle w:val="a4"/>
                  <w:color w:val="000000" w:themeColor="text1"/>
                </w:rPr>
                <w:t>https://nsportal.ru/nachalnaya-shkola/mezhdistsiplinarnoe-obobshchenie/2017/06/09/slavyanskaya-numeratsiya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Эти удивительные числа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1" w:history="1">
              <w:r w:rsidR="00FF2CA4" w:rsidRPr="00FF2CA4">
                <w:rPr>
                  <w:rStyle w:val="a4"/>
                  <w:color w:val="000000" w:themeColor="text1"/>
                </w:rPr>
                <w:t>https://infourok.ru/prezentaciya-po-</w:t>
              </w:r>
              <w:r w:rsidR="00FF2CA4" w:rsidRPr="00FF2CA4">
                <w:rPr>
                  <w:rStyle w:val="a4"/>
                  <w:color w:val="000000" w:themeColor="text1"/>
                </w:rPr>
                <w:lastRenderedPageBreak/>
                <w:t>matematike-na-temu-eti-udivitelnie-chisla-klassi-1153438.html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gridAfter w:val="1"/>
          <w:wAfter w:w="3969" w:type="dxa"/>
          <w:trHeight w:val="166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Числовые головоломки 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Числовые ребусы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2" w:history="1">
              <w:r w:rsidR="00FF2CA4" w:rsidRPr="00FF2CA4">
                <w:rPr>
                  <w:rStyle w:val="a4"/>
                  <w:color w:val="000000" w:themeColor="text1"/>
                </w:rPr>
                <w:t>https://infourok.ru/matematicheskie-rebusi-klass-3921061.html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  <w:p w:rsidR="00FF2CA4" w:rsidRPr="00FF2CA4" w:rsidRDefault="00FF2CA4" w:rsidP="00FF2CA4">
            <w:pPr>
              <w:pStyle w:val="Default"/>
              <w:rPr>
                <w:color w:val="000000" w:themeColor="text1"/>
              </w:rPr>
            </w:pP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Галерея числовых диковинок. Решение старинных задач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3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«Как сосчитать». Фокусы без обмана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b/>
                <w:color w:val="000000" w:themeColor="text1"/>
              </w:rPr>
            </w:pPr>
            <w:hyperlink r:id="rId44" w:history="1">
              <w:r w:rsidR="00FF2CA4" w:rsidRPr="00FF2CA4">
                <w:rPr>
                  <w:rStyle w:val="a4"/>
                  <w:bCs/>
                  <w:color w:val="000000" w:themeColor="text1"/>
                </w:rPr>
                <w:t>https://videouroki.net/razrabotki/prezentatsiya-po-matematike-matematicheskaya-mozaika.html</w:t>
              </w:r>
            </w:hyperlink>
            <w:r w:rsidR="00FF2CA4" w:rsidRPr="00FF2CA4">
              <w:rPr>
                <w:bCs/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Знакомство с числовыми мозаиками. Составление и решение числовых мозаик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5" w:history="1">
              <w:r w:rsidR="00FF2CA4" w:rsidRPr="00FF2CA4">
                <w:rPr>
                  <w:rStyle w:val="a4"/>
                  <w:color w:val="000000" w:themeColor="text1"/>
                </w:rPr>
                <w:t>https://videouroki.net/razrabotki/prezentatsiya-po-matematike-matematicheskaya-mozaika.html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Арифметическая викторина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6" w:history="1">
              <w:r w:rsidR="00FF2CA4" w:rsidRPr="00FF2CA4">
                <w:rPr>
                  <w:rStyle w:val="a4"/>
                  <w:color w:val="000000" w:themeColor="text1"/>
                </w:rPr>
                <w:t>https://easyen.ru/load/m/vneklassnye_meroprijatija/zanimatelnaja_matematika/384-1-0-55080</w:t>
              </w:r>
            </w:hyperlink>
          </w:p>
          <w:p w:rsidR="00FF2CA4" w:rsidRPr="00FF2CA4" w:rsidRDefault="00FF2CA4" w:rsidP="00FF2CA4">
            <w:pPr>
              <w:pStyle w:val="Default"/>
              <w:rPr>
                <w:color w:val="000000" w:themeColor="text1"/>
              </w:rPr>
            </w:pPr>
          </w:p>
        </w:tc>
      </w:tr>
      <w:tr w:rsidR="00FF2CA4" w:rsidRPr="00FF2CA4" w:rsidTr="00FF2CA4">
        <w:trPr>
          <w:trHeight w:val="166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FF2CA4" w:rsidRPr="00FF2CA4" w:rsidRDefault="00FF2CA4" w:rsidP="00FF2CA4">
            <w:pPr>
              <w:pStyle w:val="Default"/>
              <w:tabs>
                <w:tab w:val="left" w:pos="3615"/>
              </w:tabs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Геометрические фигуры  </w:t>
            </w:r>
          </w:p>
        </w:tc>
        <w:tc>
          <w:tcPr>
            <w:tcW w:w="3969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Треугольник, задачи с треугольниками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7" w:history="1">
              <w:r w:rsidR="00FF2CA4" w:rsidRPr="00FF2CA4">
                <w:rPr>
                  <w:rStyle w:val="a4"/>
                  <w:color w:val="000000" w:themeColor="text1"/>
                </w:rPr>
                <w:t>https://ped-kopilka.ru/nachalnaja-shkola/didakticheskie-materialy/zanimatelnaja-geometrija-dlja-nachalnoi-shkoly-zadanija.html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11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Четырехугольники. Геометрические головоломки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8" w:history="1">
              <w:r w:rsidR="00FF2CA4" w:rsidRPr="00FF2CA4">
                <w:rPr>
                  <w:rStyle w:val="a4"/>
                  <w:color w:val="000000" w:themeColor="text1"/>
                </w:rPr>
                <w:t>https://easyen.ru/load/m/vneklassnye_meroprijatija/skazka_dva_kvadrata/384-1-0-28348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12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Решение топологических задач. Пентамино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color w:val="000000" w:themeColor="text1"/>
              </w:rPr>
            </w:pPr>
            <w:hyperlink r:id="rId49" w:history="1">
              <w:r w:rsidR="00FF2CA4" w:rsidRPr="00FF2CA4">
                <w:rPr>
                  <w:rStyle w:val="a4"/>
                  <w:color w:val="000000" w:themeColor="text1"/>
                </w:rPr>
                <w:t>https://infourok.ru/prezentaciya_k_fakultativnomu_zanyatiyu_pentamino-539817.htm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13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Площадь. Вычисление площади фигур сложной конфигурации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0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14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Симметрия. Симметрия в природе. Осевая симметрия. Поворотная симметрия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1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Логические задачи</w:t>
            </w:r>
          </w:p>
        </w:tc>
        <w:tc>
          <w:tcPr>
            <w:tcW w:w="3969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15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на взвешивание, переливание, перекладывание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2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16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на сравнение и на равновесие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3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17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с многовариантными решениями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4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E339FB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9214" w:type="dxa"/>
            <w:gridSpan w:val="3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Признаки умножения и делимости чисел 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18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Признаки умножения. Комбинаторное правило умножения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5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19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Признаки делимости чисел на 2,3,5,9,11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6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20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Признаки делимости чисел на 4,6,8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7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21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Признаки делимости чисел на 25 и разрядную единицу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58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 xml:space="preserve">Решение занимательных задач  </w:t>
            </w:r>
          </w:p>
        </w:tc>
        <w:tc>
          <w:tcPr>
            <w:tcW w:w="3969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22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Старинные задачи. Решение шуточных задач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pStyle w:val="Default"/>
              <w:rPr>
                <w:b/>
                <w:color w:val="000000" w:themeColor="text1"/>
              </w:rPr>
            </w:pPr>
            <w:hyperlink r:id="rId59" w:history="1">
              <w:r w:rsidR="00FF2CA4" w:rsidRPr="00FF2CA4">
                <w:rPr>
                  <w:rStyle w:val="a4"/>
                  <w:bCs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23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Решение задач методом от противного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0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24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на движение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1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25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со сказочным сюжетом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2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26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Задачи с неполными данными, лишними, нереальными данными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3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Гимнастика для ума</w:t>
            </w:r>
          </w:p>
        </w:tc>
        <w:tc>
          <w:tcPr>
            <w:tcW w:w="3969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27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Комбинаторные задачи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4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28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Решение и составление задач со спичками. Головоломки со спичками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5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29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Принцип Дирихле и его применение при решении задач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6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30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 xml:space="preserve">Круги Эйлера-Венна. Решение </w:t>
            </w:r>
            <w:r w:rsidRPr="00FF2CA4">
              <w:rPr>
                <w:color w:val="000000" w:themeColor="text1"/>
              </w:rPr>
              <w:lastRenderedPageBreak/>
              <w:t>задач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7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</w:t>
              </w:r>
              <w:r w:rsidR="00FF2CA4" w:rsidRPr="00FF2CA4">
                <w:rPr>
                  <w:rStyle w:val="a4"/>
                  <w:color w:val="000000" w:themeColor="text1"/>
                </w:rPr>
                <w:lastRenderedPageBreak/>
                <w:t>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lastRenderedPageBreak/>
              <w:t>31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Магический квадрат, математические ребусы, математические трюки и фокусы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8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32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Классификация, группировка, исключение лишнего</w:t>
            </w:r>
            <w:r>
              <w:rPr>
                <w:color w:val="000000" w:themeColor="text1"/>
              </w:rPr>
              <w:t>.</w:t>
            </w:r>
            <w:r w:rsidRPr="00FF2CA4">
              <w:rPr>
                <w:color w:val="000000" w:themeColor="text1"/>
              </w:rPr>
              <w:t xml:space="preserve"> Числовые ряды, закономерности, аналогия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69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  <w:tr w:rsidR="00FF2CA4" w:rsidRPr="00FF2CA4" w:rsidTr="00FF2CA4">
        <w:trPr>
          <w:trHeight w:val="161"/>
        </w:trPr>
        <w:tc>
          <w:tcPr>
            <w:tcW w:w="675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33</w:t>
            </w:r>
          </w:p>
        </w:tc>
        <w:tc>
          <w:tcPr>
            <w:tcW w:w="3828" w:type="dxa"/>
          </w:tcPr>
          <w:p w:rsidR="00FF2CA4" w:rsidRPr="00FF2CA4" w:rsidRDefault="00FF2CA4" w:rsidP="00FF2CA4">
            <w:pPr>
              <w:spacing w:line="240" w:lineRule="auto"/>
              <w:rPr>
                <w:color w:val="000000" w:themeColor="text1"/>
              </w:rPr>
            </w:pPr>
            <w:r w:rsidRPr="00FF2CA4">
              <w:rPr>
                <w:color w:val="000000" w:themeColor="text1"/>
              </w:rPr>
              <w:t>Математическая викторина в рамках промежуточной аттестации.</w:t>
            </w:r>
          </w:p>
        </w:tc>
        <w:tc>
          <w:tcPr>
            <w:tcW w:w="1417" w:type="dxa"/>
          </w:tcPr>
          <w:p w:rsidR="00FF2CA4" w:rsidRPr="00FF2CA4" w:rsidRDefault="00FF2CA4" w:rsidP="00FF2CA4">
            <w:pPr>
              <w:pStyle w:val="Default"/>
              <w:rPr>
                <w:b/>
                <w:color w:val="000000" w:themeColor="text1"/>
              </w:rPr>
            </w:pPr>
            <w:r w:rsidRPr="00FF2CA4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F2CA4" w:rsidRPr="00FF2CA4" w:rsidRDefault="00B25420" w:rsidP="00FF2CA4">
            <w:pPr>
              <w:spacing w:line="240" w:lineRule="auto"/>
              <w:rPr>
                <w:color w:val="000000" w:themeColor="text1"/>
              </w:rPr>
            </w:pPr>
            <w:hyperlink r:id="rId70" w:history="1">
              <w:r w:rsidR="00FF2CA4" w:rsidRPr="00FF2CA4">
                <w:rPr>
                  <w:rStyle w:val="a4"/>
                  <w:color w:val="000000" w:themeColor="text1"/>
                </w:rPr>
                <w:t>https://easyen.ru/load/metodika/kompleksy/kompleks_metodicheskikh_razrabotok_vd_dlja_4_klassa_matematicheskaja_shkatulka/457-1-0-54471</w:t>
              </w:r>
            </w:hyperlink>
            <w:r w:rsidR="00FF2CA4" w:rsidRPr="00FF2CA4">
              <w:rPr>
                <w:color w:val="000000" w:themeColor="text1"/>
              </w:rPr>
              <w:t xml:space="preserve"> </w:t>
            </w:r>
          </w:p>
        </w:tc>
      </w:tr>
    </w:tbl>
    <w:p w:rsidR="00E40091" w:rsidRPr="00E40091" w:rsidRDefault="00E40091" w:rsidP="00E40091">
      <w:pPr>
        <w:pStyle w:val="Default"/>
        <w:rPr>
          <w:b/>
        </w:rPr>
      </w:pPr>
    </w:p>
    <w:sectPr w:rsidR="00E40091" w:rsidRPr="00E40091" w:rsidSect="006B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ED0"/>
    <w:rsid w:val="00013597"/>
    <w:rsid w:val="000A73CB"/>
    <w:rsid w:val="00191D4E"/>
    <w:rsid w:val="00202039"/>
    <w:rsid w:val="002E453F"/>
    <w:rsid w:val="00342146"/>
    <w:rsid w:val="0036133D"/>
    <w:rsid w:val="004B02CE"/>
    <w:rsid w:val="006B3BAF"/>
    <w:rsid w:val="00776843"/>
    <w:rsid w:val="007978DC"/>
    <w:rsid w:val="00837782"/>
    <w:rsid w:val="0093564E"/>
    <w:rsid w:val="009D7ECC"/>
    <w:rsid w:val="00A41E01"/>
    <w:rsid w:val="00A96B67"/>
    <w:rsid w:val="00B02A87"/>
    <w:rsid w:val="00B14093"/>
    <w:rsid w:val="00B25420"/>
    <w:rsid w:val="00B60E29"/>
    <w:rsid w:val="00BC2119"/>
    <w:rsid w:val="00BE759E"/>
    <w:rsid w:val="00C17349"/>
    <w:rsid w:val="00C56DD3"/>
    <w:rsid w:val="00C67BD7"/>
    <w:rsid w:val="00C85FBF"/>
    <w:rsid w:val="00CB19B5"/>
    <w:rsid w:val="00CF252A"/>
    <w:rsid w:val="00D402DA"/>
    <w:rsid w:val="00D8620C"/>
    <w:rsid w:val="00DA1DAB"/>
    <w:rsid w:val="00E40091"/>
    <w:rsid w:val="00E44ED0"/>
    <w:rsid w:val="00E70E67"/>
    <w:rsid w:val="00EA7ED8"/>
    <w:rsid w:val="00F31F34"/>
    <w:rsid w:val="00F423A0"/>
    <w:rsid w:val="00FA5CFC"/>
    <w:rsid w:val="00FB253A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A7E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6B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syen.ru/load/metodika/kompleksy/kompleks_metodicheskikh_razrabotok_vd_dlja_4_klassa_matematicheskaja_shkatulka/457-1-0-54471" TargetMode="External"/><Relationship Id="rId21" Type="http://schemas.openxmlformats.org/officeDocument/2006/relationships/hyperlink" Target="https://easyen.ru/load/m/vneklassnye_meroprijatija/skazka_dva_kvadrata/384-1-0-28348" TargetMode="External"/><Relationship Id="rId42" Type="http://schemas.openxmlformats.org/officeDocument/2006/relationships/hyperlink" Target="https://infourok.ru/matematicheskie-rebusi-klass-3921061.html" TargetMode="External"/><Relationship Id="rId47" Type="http://schemas.openxmlformats.org/officeDocument/2006/relationships/hyperlink" Target="https://ped-kopilka.ru/nachalnaja-shkola/didakticheskie-materialy/zanimatelnaja-geometrija-dlja-nachalnoi-shkoly-zadanija.html" TargetMode="External"/><Relationship Id="rId63" Type="http://schemas.openxmlformats.org/officeDocument/2006/relationships/hyperlink" Target="https://easyen.ru/load/metodika/kompleksy/kompleks_metodicheskikh_razrabotok_vd_dlja_4_klassa_matematicheskaja_shkatulka/457-1-0-54471" TargetMode="External"/><Relationship Id="rId68" Type="http://schemas.openxmlformats.org/officeDocument/2006/relationships/hyperlink" Target="https://easyen.ru/load/metodika/kompleksy/kompleks_metodicheskikh_razrabotok_vd_dlja_4_klassa_matematicheskaja_shkatulka/457-1-0-54471" TargetMode="External"/><Relationship Id="rId7" Type="http://schemas.openxmlformats.org/officeDocument/2006/relationships/hyperlink" Target="https://nsportal.ru/nachalnaya-shkola/mezhdistsiplinarnoe-obobshchenie/2017/06/09/slavyanskaya-numeratsiya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asyen.ru/load/m/vneklassnye_meroprijatija/zanimatelnaja_matematika/384-1-0-55080" TargetMode="External"/><Relationship Id="rId29" Type="http://schemas.openxmlformats.org/officeDocument/2006/relationships/hyperlink" Target="https://easyen.ru/load/metodika/kompleksy/kompleks_metodicheskikh_razrabotok_vd_dlja_4_klassa_matematicheskaja_shkatulka/457-1-0-54471" TargetMode="External"/><Relationship Id="rId11" Type="http://schemas.openxmlformats.org/officeDocument/2006/relationships/hyperlink" Target="https://infourok.ru/prezentaciya-po-matematike-na-temu-eti-udivitelnie-chisla-klassi-1153438.html" TargetMode="External"/><Relationship Id="rId24" Type="http://schemas.openxmlformats.org/officeDocument/2006/relationships/hyperlink" Target="https://easyen.ru/load/metodika/kompleksy/kompleks_metodicheskikh_razrabotok_vd_dlja_4_klassa_matematicheskaja_shkatulka/457-1-0-54471" TargetMode="External"/><Relationship Id="rId32" Type="http://schemas.openxmlformats.org/officeDocument/2006/relationships/hyperlink" Target="https://easyen.ru/load/metodika/kompleksy/kompleks_metodicheskikh_razrabotok_vd_dlja_4_klassa_matematicheskaja_shkatulka/457-1-0-54471" TargetMode="External"/><Relationship Id="rId37" Type="http://schemas.openxmlformats.org/officeDocument/2006/relationships/hyperlink" Target="https://easyen.ru/load/metodika/kompleksy/kompleks_metodicheskikh_razrabotok_vd_dlja_4_klassa_matematicheskaja_shkatulka/457-1-0-54471" TargetMode="External"/><Relationship Id="rId40" Type="http://schemas.openxmlformats.org/officeDocument/2006/relationships/hyperlink" Target="https://nsportal.ru/nachalnaya-shkola/mezhdistsiplinarnoe-obobshchenie/2017/06/09/slavyanskaya-numeratsiya" TargetMode="External"/><Relationship Id="rId45" Type="http://schemas.openxmlformats.org/officeDocument/2006/relationships/hyperlink" Target="https://videouroki.net/razrabotki/prezentatsiya-po-matematike-matematicheskaya-mozaika.html" TargetMode="External"/><Relationship Id="rId53" Type="http://schemas.openxmlformats.org/officeDocument/2006/relationships/hyperlink" Target="https://easyen.ru/load/metodika/kompleksy/kompleks_metodicheskikh_razrabotok_vd_dlja_4_klassa_matematicheskaja_shkatulka/457-1-0-54471" TargetMode="External"/><Relationship Id="rId58" Type="http://schemas.openxmlformats.org/officeDocument/2006/relationships/hyperlink" Target="https://easyen.ru/load/metodika/kompleksy/kompleks_metodicheskikh_razrabotok_vd_dlja_4_klassa_matematicheskaja_shkatulka/457-1-0-54471" TargetMode="External"/><Relationship Id="rId66" Type="http://schemas.openxmlformats.org/officeDocument/2006/relationships/hyperlink" Target="https://easyen.ru/load/metodika/kompleksy/kompleks_metodicheskikh_razrabotok_vd_dlja_4_klassa_matematicheskaja_shkatulka/457-1-0-54471" TargetMode="External"/><Relationship Id="rId5" Type="http://schemas.openxmlformats.org/officeDocument/2006/relationships/hyperlink" Target="https://myslide.ru/presentation/vneurochnaya-deyatelynosty-4-klass-umniki-i-umnicy-xA-rimskaya-numeraciya" TargetMode="External"/><Relationship Id="rId61" Type="http://schemas.openxmlformats.org/officeDocument/2006/relationships/hyperlink" Target="https://easyen.ru/load/metodika/kompleksy/kompleks_metodicheskikh_razrabotok_vd_dlja_4_klassa_matematicheskaja_shkatulka/457-1-0-54471" TargetMode="External"/><Relationship Id="rId19" Type="http://schemas.openxmlformats.org/officeDocument/2006/relationships/hyperlink" Target="https://easyen.ru/load/m/vneklassnye_meroprijatija/zanimatelnaja_matematika/384-1-0-55080" TargetMode="External"/><Relationship Id="rId14" Type="http://schemas.openxmlformats.org/officeDocument/2006/relationships/hyperlink" Target="https://videouroki.net/razrabotki/prezentatsiya-po-matematike-matematicheskaya-mozaika.html" TargetMode="External"/><Relationship Id="rId22" Type="http://schemas.openxmlformats.org/officeDocument/2006/relationships/hyperlink" Target="https://infourok.ru/prezentaciya_k_fakultativnomu_zanyatiyu_pentamino-539817.htm" TargetMode="External"/><Relationship Id="rId27" Type="http://schemas.openxmlformats.org/officeDocument/2006/relationships/hyperlink" Target="https://easyen.ru/load/metodika/kompleksy/kompleks_metodicheskikh_razrabotok_vd_dlja_4_klassa_matematicheskaja_shkatulka/457-1-0-54471" TargetMode="External"/><Relationship Id="rId30" Type="http://schemas.openxmlformats.org/officeDocument/2006/relationships/hyperlink" Target="https://easyen.ru/load/metodika/kompleksy/kompleks_metodicheskikh_razrabotok_vd_dlja_4_klassa_matematicheskaja_shkatulka/457-1-0-54471" TargetMode="External"/><Relationship Id="rId35" Type="http://schemas.openxmlformats.org/officeDocument/2006/relationships/hyperlink" Target="https://easyen.ru/load/metodika/kompleksy/kompleks_metodicheskikh_razrabotok_vd_dlja_4_klassa_matematicheskaja_shkatulka/457-1-0-54471" TargetMode="External"/><Relationship Id="rId43" Type="http://schemas.openxmlformats.org/officeDocument/2006/relationships/hyperlink" Target="https://easyen.ru/load/metodika/kompleksy/kompleks_metodicheskikh_razrabotok_vd_dlja_4_klassa_matematicheskaja_shkatulka/457-1-0-54471" TargetMode="External"/><Relationship Id="rId48" Type="http://schemas.openxmlformats.org/officeDocument/2006/relationships/hyperlink" Target="https://easyen.ru/load/m/vneklassnye_meroprijatija/skazka_dva_kvadrata/384-1-0-28348" TargetMode="External"/><Relationship Id="rId56" Type="http://schemas.openxmlformats.org/officeDocument/2006/relationships/hyperlink" Target="https://easyen.ru/load/metodika/kompleksy/kompleks_metodicheskikh_razrabotok_vd_dlja_4_klassa_matematicheskaja_shkatulka/457-1-0-54471" TargetMode="External"/><Relationship Id="rId64" Type="http://schemas.openxmlformats.org/officeDocument/2006/relationships/hyperlink" Target="https://easyen.ru/load/metodika/kompleksy/kompleks_metodicheskikh_razrabotok_vd_dlja_4_klassa_matematicheskaja_shkatulka/457-1-0-54471" TargetMode="External"/><Relationship Id="rId69" Type="http://schemas.openxmlformats.org/officeDocument/2006/relationships/hyperlink" Target="https://easyen.ru/load/metodika/kompleksy/kompleks_metodicheskikh_razrabotok_vd_dlja_4_klassa_matematicheskaja_shkatulka/457-1-0-54471" TargetMode="External"/><Relationship Id="rId8" Type="http://schemas.openxmlformats.org/officeDocument/2006/relationships/hyperlink" Target="https://infourok.ru/prezentaciya-po-matematike-na-temu-eti-udivitelnie-chisla-klassi-1153438.html" TargetMode="External"/><Relationship Id="rId51" Type="http://schemas.openxmlformats.org/officeDocument/2006/relationships/hyperlink" Target="https://easyen.ru/load/metodika/kompleksy/kompleks_metodicheskikh_razrabotok_vd_dlja_4_klassa_matematicheskaja_shkatulka/457-1-0-5447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fourok.ru/matematicheskie-rebusi-klass-3921061.html" TargetMode="External"/><Relationship Id="rId17" Type="http://schemas.openxmlformats.org/officeDocument/2006/relationships/hyperlink" Target="https://easyen.ru/load/m/vneklassnye_meroprijatija/zanimatelnaja_matematika/384-1-0-55080" TargetMode="External"/><Relationship Id="rId25" Type="http://schemas.openxmlformats.org/officeDocument/2006/relationships/hyperlink" Target="https://easyen.ru/load/metodika/kompleksy/kompleks_metodicheskikh_razrabotok_vd_dlja_4_klassa_matematicheskaja_shkatulka/457-1-0-54471" TargetMode="External"/><Relationship Id="rId33" Type="http://schemas.openxmlformats.org/officeDocument/2006/relationships/hyperlink" Target="https://easyen.ru/load/metodika/kompleksy/kompleks_metodicheskikh_razrabotok_vd_dlja_4_klassa_matematicheskaja_shkatulka/457-1-0-54471" TargetMode="External"/><Relationship Id="rId38" Type="http://schemas.openxmlformats.org/officeDocument/2006/relationships/hyperlink" Target="https://myslide.ru/presentation/vneurochnaya-deyatelynosty-4-klass-umniki-i-umnicy-xA-rimskaya-numeraciya" TargetMode="External"/><Relationship Id="rId46" Type="http://schemas.openxmlformats.org/officeDocument/2006/relationships/hyperlink" Target="https://easyen.ru/load/m/vneklassnye_meroprijatija/zanimatelnaja_matematika/384-1-0-55080" TargetMode="External"/><Relationship Id="rId59" Type="http://schemas.openxmlformats.org/officeDocument/2006/relationships/hyperlink" Target="https://easyen.ru/load/metodika/kompleksy/kompleks_metodicheskikh_razrabotok_vd_dlja_4_klassa_matematicheskaja_shkatulka/457-1-0-54471" TargetMode="External"/><Relationship Id="rId67" Type="http://schemas.openxmlformats.org/officeDocument/2006/relationships/hyperlink" Target="https://easyen.ru/load/metodika/kompleksy/kompleks_metodicheskikh_razrabotok_vd_dlja_4_klassa_matematicheskaja_shkatulka/457-1-0-54471" TargetMode="External"/><Relationship Id="rId20" Type="http://schemas.openxmlformats.org/officeDocument/2006/relationships/hyperlink" Target="https://ped-kopilka.ru/nachalnaja-shkola/didakticheskie-materialy/zanimatelnaja-geometrija-dlja-nachalnoi-shkoly-zadanija.html" TargetMode="External"/><Relationship Id="rId41" Type="http://schemas.openxmlformats.org/officeDocument/2006/relationships/hyperlink" Target="https://infourok.ru/prezentaciya-po-matematike-na-temu-eti-udivitelnie-chisla-klassi-1153438.html" TargetMode="External"/><Relationship Id="rId54" Type="http://schemas.openxmlformats.org/officeDocument/2006/relationships/hyperlink" Target="https://easyen.ru/load/metodika/kompleksy/kompleks_metodicheskikh_razrabotok_vd_dlja_4_klassa_matematicheskaja_shkatulka/457-1-0-54471" TargetMode="External"/><Relationship Id="rId62" Type="http://schemas.openxmlformats.org/officeDocument/2006/relationships/hyperlink" Target="https://easyen.ru/load/metodika/kompleksy/kompleks_metodicheskikh_razrabotok_vd_dlja_4_klassa_matematicheskaja_shkatulka/457-1-0-54471" TargetMode="External"/><Relationship Id="rId70" Type="http://schemas.openxmlformats.org/officeDocument/2006/relationships/hyperlink" Target="https://easyen.ru/load/metodika/kompleksy/kompleks_metodicheskikh_razrabotok_vd_dlja_4_klassa_matematicheskaja_shkatulka/457-1-0-54471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6/10/31/prezentatsiya-arabskie-tsifry-igry-i-zadachi" TargetMode="External"/><Relationship Id="rId15" Type="http://schemas.openxmlformats.org/officeDocument/2006/relationships/hyperlink" Target="https://videouroki.net/razrabotki/prezentatsiya-po-matematike-matematicheskaya-mozaika.html" TargetMode="External"/><Relationship Id="rId23" Type="http://schemas.openxmlformats.org/officeDocument/2006/relationships/hyperlink" Target="https://easyen.ru/load/metodika/kompleksy/kompleks_metodicheskikh_razrabotok_vd_dlja_4_klassa_matematicheskaja_shkatulka/457-1-0-54471" TargetMode="External"/><Relationship Id="rId28" Type="http://schemas.openxmlformats.org/officeDocument/2006/relationships/hyperlink" Target="https://easyen.ru/load/metodika/kompleksy/kompleks_metodicheskikh_razrabotok_vd_dlja_4_klassa_matematicheskaja_shkatulka/457-1-0-54471" TargetMode="External"/><Relationship Id="rId36" Type="http://schemas.openxmlformats.org/officeDocument/2006/relationships/hyperlink" Target="https://easyen.ru/load/metodika/kompleksy/kompleks_metodicheskikh_razrabotok_vd_dlja_4_klassa_matematicheskaja_shkatulka/457-1-0-54471" TargetMode="External"/><Relationship Id="rId49" Type="http://schemas.openxmlformats.org/officeDocument/2006/relationships/hyperlink" Target="https://infourok.ru/prezentaciya_k_fakultativnomu_zanyatiyu_pentamino-539817.htm" TargetMode="External"/><Relationship Id="rId57" Type="http://schemas.openxmlformats.org/officeDocument/2006/relationships/hyperlink" Target="https://easyen.ru/load/metodika/kompleksy/kompleks_metodicheskikh_razrabotok_vd_dlja_4_klassa_matematicheskaja_shkatulka/457-1-0-54471" TargetMode="External"/><Relationship Id="rId10" Type="http://schemas.openxmlformats.org/officeDocument/2006/relationships/hyperlink" Target="https://infourok.ru/prezentaciya-po-matematike-na-temu-eti-udivitelnie-chisla-klassi-1153438.html" TargetMode="External"/><Relationship Id="rId31" Type="http://schemas.openxmlformats.org/officeDocument/2006/relationships/hyperlink" Target="https://easyen.ru/load/metodika/kompleksy/kompleks_metodicheskikh_razrabotok_vd_dlja_4_klassa_matematicheskaja_shkatulka/457-1-0-54471" TargetMode="External"/><Relationship Id="rId44" Type="http://schemas.openxmlformats.org/officeDocument/2006/relationships/hyperlink" Target="https://videouroki.net/razrabotki/prezentatsiya-po-matematike-matematicheskaya-mozaika.html" TargetMode="External"/><Relationship Id="rId52" Type="http://schemas.openxmlformats.org/officeDocument/2006/relationships/hyperlink" Target="https://easyen.ru/load/metodika/kompleksy/kompleks_metodicheskikh_razrabotok_vd_dlja_4_klassa_matematicheskaja_shkatulka/457-1-0-54471" TargetMode="External"/><Relationship Id="rId60" Type="http://schemas.openxmlformats.org/officeDocument/2006/relationships/hyperlink" Target="https://easyen.ru/load/metodika/kompleksy/kompleks_metodicheskikh_razrabotok_vd_dlja_4_klassa_matematicheskaja_shkatulka/457-1-0-54471" TargetMode="External"/><Relationship Id="rId65" Type="http://schemas.openxmlformats.org/officeDocument/2006/relationships/hyperlink" Target="https://easyen.ru/load/metodika/kompleksy/kompleks_metodicheskikh_razrabotok_vd_dlja_4_klassa_matematicheskaja_shkatulka/457-1-0-54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atematike-na-temu-eti-udivitelnie-chisla-klassi-1153438.html" TargetMode="External"/><Relationship Id="rId13" Type="http://schemas.openxmlformats.org/officeDocument/2006/relationships/hyperlink" Target="https://easyen.ru/load/metodika/kompleksy/kompleks_metodicheskikh_razrabotok_vd_dlja_4_klassa_matematicheskaja_shkatulka/457-1-0-54471" TargetMode="External"/><Relationship Id="rId18" Type="http://schemas.openxmlformats.org/officeDocument/2006/relationships/hyperlink" Target="https://easyen.ru/load/m/vneklassnye_meroprijatija/zanimatelnaja_matematika/384-1-0-55080" TargetMode="External"/><Relationship Id="rId39" Type="http://schemas.openxmlformats.org/officeDocument/2006/relationships/hyperlink" Target="https://nsportal.ru/nachalnaya-shkola/matematika/2016/10/31/prezentatsiya-arabskie-tsifry-igry-i-zadachi" TargetMode="External"/><Relationship Id="rId34" Type="http://schemas.openxmlformats.org/officeDocument/2006/relationships/hyperlink" Target="https://easyen.ru/load/metodika/kompleksy/kompleks_metodicheskikh_razrabotok_vd_dlja_4_klassa_matematicheskaja_shkatulka/457-1-0-54471" TargetMode="External"/><Relationship Id="rId50" Type="http://schemas.openxmlformats.org/officeDocument/2006/relationships/hyperlink" Target="https://easyen.ru/load/metodika/kompleksy/kompleks_metodicheskikh_razrabotok_vd_dlja_4_klassa_matematicheskaja_shkatulka/457-1-0-54471" TargetMode="External"/><Relationship Id="rId55" Type="http://schemas.openxmlformats.org/officeDocument/2006/relationships/hyperlink" Target="https://easyen.ru/load/metodika/kompleksy/kompleks_metodicheskikh_razrabotok_vd_dlja_4_klassa_matematicheskaja_shkatulka/457-1-0-54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6867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2020-09-25T18:19:00Z</dcterms:created>
  <dcterms:modified xsi:type="dcterms:W3CDTF">2023-09-23T07:20:00Z</dcterms:modified>
</cp:coreProperties>
</file>