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3D" w:rsidRPr="00621D3D" w:rsidRDefault="00621D3D" w:rsidP="00621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307" w:rsidRDefault="005B7307" w:rsidP="005B7307">
      <w:pPr>
        <w:spacing w:after="0"/>
        <w:ind w:left="453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1</w:t>
      </w:r>
    </w:p>
    <w:p w:rsidR="005B7307" w:rsidRDefault="005B7307" w:rsidP="005B7307">
      <w:pPr>
        <w:spacing w:after="0"/>
        <w:ind w:left="453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к Основной образовательной программе </w:t>
      </w:r>
      <w:r w:rsidR="009776E9">
        <w:rPr>
          <w:rFonts w:ascii="Times New Roman" w:hAnsi="Times New Roman"/>
          <w:i/>
          <w:iCs/>
          <w:sz w:val="24"/>
          <w:szCs w:val="24"/>
        </w:rPr>
        <w:t>среднего</w:t>
      </w: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 xml:space="preserve"> общего образования, утвержденной приказом директора муниципального бюджетного общеобразовательного учреждения – гимназии №34 г. Орла № 147 от 31.08.2020г.</w:t>
      </w:r>
    </w:p>
    <w:p w:rsidR="005B7307" w:rsidRDefault="005B7307" w:rsidP="005B73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7307" w:rsidRDefault="005B7307" w:rsidP="005B73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учебному предмету «Русский язык»</w:t>
      </w:r>
    </w:p>
    <w:p w:rsidR="005B7307" w:rsidRDefault="005B7307" w:rsidP="005B73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уровня среднего общего образования</w:t>
      </w:r>
    </w:p>
    <w:p w:rsidR="00FB688B" w:rsidRDefault="00FB688B" w:rsidP="00E240E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</w:p>
    <w:p w:rsidR="00621D3D" w:rsidRPr="005B7307" w:rsidRDefault="008566AD" w:rsidP="008566AD">
      <w:pPr>
        <w:pStyle w:val="a5"/>
        <w:spacing w:before="0" w:beforeAutospacing="0" w:after="0" w:afterAutospacing="0"/>
        <w:rPr>
          <w:b/>
        </w:rPr>
      </w:pPr>
      <w:r w:rsidRPr="005B7307">
        <w:rPr>
          <w:b/>
        </w:rPr>
        <w:t>Планируемые результаты изучения учебного предмета</w:t>
      </w:r>
    </w:p>
    <w:p w:rsidR="00621D3D" w:rsidRPr="00621D3D" w:rsidRDefault="00621D3D" w:rsidP="00621D3D">
      <w:pPr>
        <w:shd w:val="clear" w:color="auto" w:fill="FFFFFF"/>
        <w:spacing w:after="0" w:line="276" w:lineRule="atLeast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21D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Личностные результаты обучения:</w:t>
      </w:r>
    </w:p>
    <w:p w:rsidR="00621D3D" w:rsidRPr="00621D3D" w:rsidRDefault="00621D3D" w:rsidP="008566AD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российская гражданская идентичность, патриотизм, уважение к своему народу, чувства ответственности перед Родиной;</w:t>
      </w:r>
    </w:p>
    <w:p w:rsidR="00621D3D" w:rsidRPr="00621D3D" w:rsidRDefault="00621D3D" w:rsidP="008566AD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21D3D" w:rsidRPr="00621D3D" w:rsidRDefault="00621D3D" w:rsidP="008566AD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21D3D" w:rsidRPr="00621D3D" w:rsidRDefault="00621D3D" w:rsidP="008566AD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</w:t>
      </w:r>
      <w:proofErr w:type="spellStart"/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нѐм</w:t>
      </w:r>
      <w:proofErr w:type="spellEnd"/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взаимопонимания, находить общие цели и сотрудничать для их достижения;</w:t>
      </w:r>
    </w:p>
    <w:p w:rsidR="00621D3D" w:rsidRPr="00621D3D" w:rsidRDefault="00621D3D" w:rsidP="008566AD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навыки сотрудничества со сверстниками, взрослыми в образовательной, учебно-исследовательской и других видах деятельности;</w:t>
      </w:r>
    </w:p>
    <w:p w:rsidR="00621D3D" w:rsidRPr="00621D3D" w:rsidRDefault="00621D3D" w:rsidP="008566AD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621D3D" w:rsidRPr="00621D3D" w:rsidRDefault="00621D3D" w:rsidP="008566AD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готовность и способность к образованию, в том числе самообразованию;</w:t>
      </w:r>
    </w:p>
    <w:p w:rsidR="00621D3D" w:rsidRPr="00621D3D" w:rsidRDefault="00621D3D" w:rsidP="008566AD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эстетическое отношение к миру;</w:t>
      </w:r>
    </w:p>
    <w:p w:rsidR="00621D3D" w:rsidRPr="00621D3D" w:rsidRDefault="00621D3D" w:rsidP="008566AD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принятие и реализация ценностей здорового и безопасного образа жизни;</w:t>
      </w:r>
    </w:p>
    <w:p w:rsidR="00621D3D" w:rsidRPr="00621D3D" w:rsidRDefault="00621D3D" w:rsidP="008566AD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планов.</w:t>
      </w:r>
    </w:p>
    <w:p w:rsidR="00621D3D" w:rsidRPr="00621D3D" w:rsidRDefault="00621D3D" w:rsidP="008566A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21D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Метапредметные результаты обучения:</w:t>
      </w:r>
    </w:p>
    <w:p w:rsidR="00621D3D" w:rsidRPr="00621D3D" w:rsidRDefault="00621D3D" w:rsidP="008566AD">
      <w:pPr>
        <w:numPr>
          <w:ilvl w:val="0"/>
          <w:numId w:val="2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21D3D" w:rsidRPr="00621D3D" w:rsidRDefault="00621D3D" w:rsidP="008566AD">
      <w:pPr>
        <w:numPr>
          <w:ilvl w:val="0"/>
          <w:numId w:val="2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21D3D" w:rsidRPr="00621D3D" w:rsidRDefault="00621D3D" w:rsidP="008566AD">
      <w:pPr>
        <w:numPr>
          <w:ilvl w:val="0"/>
          <w:numId w:val="2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21D3D" w:rsidRPr="00621D3D" w:rsidRDefault="00621D3D" w:rsidP="008566AD">
      <w:pPr>
        <w:numPr>
          <w:ilvl w:val="0"/>
          <w:numId w:val="2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21D3D" w:rsidRPr="00621D3D" w:rsidRDefault="00621D3D" w:rsidP="008566AD">
      <w:pPr>
        <w:numPr>
          <w:ilvl w:val="0"/>
          <w:numId w:val="2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21D3D" w:rsidRPr="00621D3D" w:rsidRDefault="00621D3D" w:rsidP="008566AD">
      <w:pPr>
        <w:numPr>
          <w:ilvl w:val="0"/>
          <w:numId w:val="2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21D3D" w:rsidRPr="00621D3D" w:rsidRDefault="00621D3D" w:rsidP="008566AD">
      <w:pPr>
        <w:numPr>
          <w:ilvl w:val="0"/>
          <w:numId w:val="2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621D3D" w:rsidRPr="00621D3D" w:rsidRDefault="00621D3D" w:rsidP="008566AD">
      <w:pPr>
        <w:numPr>
          <w:ilvl w:val="0"/>
          <w:numId w:val="2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21D3D" w:rsidRPr="00621D3D" w:rsidRDefault="00621D3D" w:rsidP="008566A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21D3D" w:rsidRPr="00621D3D" w:rsidRDefault="00621D3D" w:rsidP="008566A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21D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Выпускник научится: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полилогическом</w:t>
      </w:r>
      <w:proofErr w:type="spellEnd"/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различать значимые и незначимые единицы языка;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членить слова на слоги и правильно их переносить;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проводить лексический анализ слова;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проводить морфологический анализ слова;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применять знания и умения по </w:t>
      </w:r>
      <w:proofErr w:type="spellStart"/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морфемике</w:t>
      </w:r>
      <w:proofErr w:type="spellEnd"/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находить грамматическую основу предложения;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соблюдать основные языковые нормы в устной и письменной речи;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621D3D" w:rsidRPr="00621D3D" w:rsidRDefault="00621D3D" w:rsidP="008566AD">
      <w:pPr>
        <w:numPr>
          <w:ilvl w:val="0"/>
          <w:numId w:val="3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использовать орфографические словари.</w:t>
      </w:r>
    </w:p>
    <w:p w:rsidR="00621D3D" w:rsidRPr="00621D3D" w:rsidRDefault="00621D3D" w:rsidP="008566A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21D3D" w:rsidRPr="00621D3D" w:rsidRDefault="00621D3D" w:rsidP="008566A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21D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Выпускник получит возможность научиться:</w:t>
      </w:r>
    </w:p>
    <w:p w:rsidR="00621D3D" w:rsidRPr="00621D3D" w:rsidRDefault="00621D3D" w:rsidP="008566AD">
      <w:pPr>
        <w:numPr>
          <w:ilvl w:val="0"/>
          <w:numId w:val="4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621D3D" w:rsidRPr="00621D3D" w:rsidRDefault="00621D3D" w:rsidP="008566AD">
      <w:pPr>
        <w:numPr>
          <w:ilvl w:val="0"/>
          <w:numId w:val="4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621D3D" w:rsidRPr="00621D3D" w:rsidRDefault="00621D3D" w:rsidP="008566AD">
      <w:pPr>
        <w:numPr>
          <w:ilvl w:val="0"/>
          <w:numId w:val="4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опознавать различные выразительные средства языка;</w:t>
      </w:r>
    </w:p>
    <w:p w:rsidR="00621D3D" w:rsidRPr="00621D3D" w:rsidRDefault="00621D3D" w:rsidP="008566AD">
      <w:pPr>
        <w:numPr>
          <w:ilvl w:val="0"/>
          <w:numId w:val="4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621D3D" w:rsidRPr="00621D3D" w:rsidRDefault="00621D3D" w:rsidP="008566AD">
      <w:pPr>
        <w:numPr>
          <w:ilvl w:val="0"/>
          <w:numId w:val="4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621D3D" w:rsidRPr="00621D3D" w:rsidRDefault="00621D3D" w:rsidP="008566AD">
      <w:pPr>
        <w:numPr>
          <w:ilvl w:val="0"/>
          <w:numId w:val="4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621D3D" w:rsidRPr="00621D3D" w:rsidRDefault="00621D3D" w:rsidP="008566AD">
      <w:pPr>
        <w:numPr>
          <w:ilvl w:val="0"/>
          <w:numId w:val="4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621D3D" w:rsidRPr="00621D3D" w:rsidRDefault="00621D3D" w:rsidP="008566AD">
      <w:pPr>
        <w:numPr>
          <w:ilvl w:val="0"/>
          <w:numId w:val="4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621D3D" w:rsidRPr="00621D3D" w:rsidRDefault="00621D3D" w:rsidP="008566AD">
      <w:pPr>
        <w:numPr>
          <w:ilvl w:val="0"/>
          <w:numId w:val="4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21D3D" w:rsidRPr="00621D3D" w:rsidRDefault="00621D3D" w:rsidP="008566AD">
      <w:pPr>
        <w:numPr>
          <w:ilvl w:val="0"/>
          <w:numId w:val="4"/>
        </w:num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621D3D" w:rsidRPr="00621D3D" w:rsidRDefault="00621D3D" w:rsidP="008566A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21D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Предметными результатами освоения</w:t>
      </w: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основной программы по русскому языку учащимися 11 класса являются:</w:t>
      </w:r>
    </w:p>
    <w:p w:rsidR="00621D3D" w:rsidRPr="00621D3D" w:rsidRDefault="00621D3D" w:rsidP="008566A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</w:t>
      </w:r>
      <w:r w:rsidRPr="00621D3D"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  <w:t> </w:t>
      </w: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представления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в жизни человека и общества;</w:t>
      </w:r>
    </w:p>
    <w:p w:rsidR="00621D3D" w:rsidRPr="00621D3D" w:rsidRDefault="00621D3D" w:rsidP="008566A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</w:t>
      </w:r>
      <w:r w:rsidRPr="00621D3D"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  <w:t> </w:t>
      </w: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621D3D" w:rsidRPr="00621D3D" w:rsidRDefault="00621D3D" w:rsidP="008566A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усвоение основных научных знаний о родном языке, 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</w:r>
    </w:p>
    <w:p w:rsidR="00621D3D" w:rsidRPr="00621D3D" w:rsidRDefault="00621D3D" w:rsidP="008566A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621D3D" w:rsidRPr="00621D3D" w:rsidRDefault="00621D3D" w:rsidP="008566A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опознавание и анализ единиц языка, грамматических категорий языка, грамматических категорий языка, уместное употребление языковых единиц адекватно ситуации речевого общения;</w:t>
      </w:r>
    </w:p>
    <w:p w:rsidR="00621D3D" w:rsidRPr="00621D3D" w:rsidRDefault="00621D3D" w:rsidP="008566A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•   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</w:t>
      </w: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21D3D" w:rsidRPr="00621D3D" w:rsidRDefault="00621D3D" w:rsidP="008566A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понимание коммуникативно – эстетических возможностей лексической и грамматической синонимии и использование их в собственной речевой практике;</w:t>
      </w:r>
    </w:p>
    <w:p w:rsidR="00621D3D" w:rsidRPr="00621D3D" w:rsidRDefault="00621D3D" w:rsidP="008566A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21D3D" w:rsidRPr="00621D3D" w:rsidRDefault="00621D3D" w:rsidP="00FB688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</w:p>
    <w:p w:rsidR="00621D3D" w:rsidRPr="00621D3D" w:rsidRDefault="00621D3D" w:rsidP="008566AD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21D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Содержание учебного предмета.</w:t>
      </w:r>
    </w:p>
    <w:p w:rsidR="00621D3D" w:rsidRPr="00621D3D" w:rsidRDefault="00621D3D" w:rsidP="008566A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21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21D3D" w:rsidRPr="00621D3D" w:rsidRDefault="00621D3D" w:rsidP="008566A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21D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10 класс (102 часа, 3 часа в неделю)</w:t>
      </w:r>
    </w:p>
    <w:tbl>
      <w:tblPr>
        <w:tblW w:w="9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2"/>
      </w:tblGrid>
      <w:tr w:rsidR="00621D3D" w:rsidRPr="00621D3D" w:rsidTr="00436C63">
        <w:trPr>
          <w:trHeight w:val="151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1.Русский язык как хранитель духовных ценностей нации</w:t>
            </w:r>
          </w:p>
        </w:tc>
      </w:tr>
      <w:tr w:rsidR="00621D3D" w:rsidRPr="00621D3D" w:rsidTr="00436C63">
        <w:trPr>
          <w:trHeight w:val="962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один из важнейших со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временных языков мира, как националь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язык русского народа, как государ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ственный язык Российской Федерации и как язык межнационального общения.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языке исторического опыта народа, культурных достижений всего че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ловечества.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существования нацио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нального языка: литературный язык, тер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риториальные диалекты (народные гово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ры), городское просторечие, профессио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нальные и социально-групповые жаргоны. Национальный язык — единство его раз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форм (разновидностей).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признаки литературного языка: обработанность,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нормированность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устойчивость (стабильность), обя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зательность для всех носителей языка, сти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листическая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дифференцированность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кий социальный престиж в среде носителей данного национального языка</w:t>
            </w:r>
          </w:p>
        </w:tc>
      </w:tr>
      <w:tr w:rsidR="00621D3D" w:rsidRPr="00621D3D" w:rsidTr="00436C63">
        <w:trPr>
          <w:trHeight w:val="398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Повторение</w:t>
            </w:r>
          </w:p>
        </w:tc>
      </w:tr>
      <w:tr w:rsidR="00621D3D" w:rsidRPr="00621D3D" w:rsidTr="00436C63">
        <w:trPr>
          <w:trHeight w:val="390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 в 5—9-м классах, подготовка к ЕГЭ </w:t>
            </w:r>
          </w:p>
        </w:tc>
      </w:tr>
      <w:tr w:rsidR="00621D3D" w:rsidRPr="00621D3D" w:rsidTr="00436C63">
        <w:trPr>
          <w:trHeight w:val="151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3.Речь. Речевая деятельность. Текст</w:t>
            </w:r>
          </w:p>
        </w:tc>
      </w:tr>
      <w:tr w:rsidR="00621D3D" w:rsidRPr="00621D3D" w:rsidTr="00436C63">
        <w:trPr>
          <w:trHeight w:val="151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роль языка в обществе. Общение как обмен информацией, как пе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редача и восприятие смысла высказывания. Активное использование невербальных средств общения (жесты, мимика, поза)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*Учёт национальной специфики жестов как необходимое условие речевого обще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*Виды жестов (дублирующие актуальную речевую информацию, замещающие рече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вое высказывание, регулирующие речевое общение, усиливающие содержание речи и др.).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Монолог, диалог и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основные разновидности речи.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*Виды монолога: внутренний (обычно про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текает во внутренней речи) и внешний (це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ленаправленное сообщение, сознательное обращение к слушателю).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*Виды монологической речи по цели вы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сказывания: информационная, убеждаю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щая и побуждающая.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*Виды диалога и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полилога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ситуацией общения: бытовой диалог (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лилог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деловая беседа</w:t>
            </w:r>
          </w:p>
        </w:tc>
      </w:tr>
      <w:tr w:rsidR="00621D3D" w:rsidRPr="00621D3D" w:rsidTr="00436C63">
        <w:trPr>
          <w:trHeight w:val="151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и письменная речь как формы речевого общения </w:t>
            </w:r>
          </w:p>
        </w:tc>
      </w:tr>
      <w:tr w:rsidR="00621D3D" w:rsidRPr="00621D3D" w:rsidTr="00436C63">
        <w:trPr>
          <w:trHeight w:val="151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особенности устной речи: не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подготовленность, спонтанность, прерыви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стость; ориентированность на слуховое и зрительное восприятие, на присутствие со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беседника, его реакцию; передача эмоций при помощи интонации, мимики, жестов; возможность воспроизведения речи толь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при наличии специальных технических устройств; необходимость соблюдения ор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фоэпических и интонационных норм.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Наличие в устной речи неполных предло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жений, незаконченных фраз, лексических повторов, конструкций с именительным темы, подхватов,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самоперебивов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Основные жанры устной речи: устный рас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сказ, выступление перед аудиторией, сооб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щение, доклад, ответ (краткий и развёрну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тый) на уроке, дружеская беседа, диспут, дискуссия и т. д.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недостатки устной речи: инто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национная и грамматическая нерасчленённость, бедность.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речи как речь, создан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с помощью графических знаков на бу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маге, 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экране монитора, мобильного телефо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и т. п.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особенности письменной речи: подготовленность, логичность, точность из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ложения; ориентированность только на зри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тельное восприятие и отсутствие собеседни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ка; передача эмоций при помощи знаков препинания и некоторых других графиче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средств; возможность многократного воспроизведения, возвращения к тексту, возможность многократного совершенство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вания; необходимость соблюдения орфогра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фических и пунктуационных норм.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письменной речи раз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способов графического выделения важных для передачи смысла фрагментов печатного текста (разные типы шрифта, по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лужирный шрифт, курсив, подчёркивание, обрамление, особое размещение текста на странице и т. п.).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жанры: письма, записки, дело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бумаги, рецензии, статьи, репортажи, сочинения, конспекты, планы, рефераты и т. п.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письменному тек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сту: 1) соответствие содержания текста теме и основной мысли; 2) полнота раскры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темы; 3) достоверность фактического материала; 4) последовательность изложе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(развёртывания содержания по плану); логическая связь частей текста, правиль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выделения абзацев; 5) смысловая и грамматическая связь предложений и частей текста; 6) стилевое единство; 7) со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ответствие текста заданному (или выбран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ному) типу речи; 8) соответствие нормам русского литературного языка (граммати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ческим, речевым, правописным — орфогра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фическим и пунктуационным)</w:t>
            </w:r>
          </w:p>
        </w:tc>
      </w:tr>
      <w:tr w:rsidR="00621D3D" w:rsidRPr="00621D3D" w:rsidTr="00436C63">
        <w:trPr>
          <w:trHeight w:val="151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условия эффективного общения.</w:t>
            </w:r>
          </w:p>
        </w:tc>
      </w:tr>
      <w:tr w:rsidR="00621D3D" w:rsidRPr="00621D3D" w:rsidTr="00436C63">
        <w:trPr>
          <w:trHeight w:val="151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условия успешного, эффек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тивного общения: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готовность к общению (обоюдное желание собеседников высказать своё мнение по обсуждаемому вопросу, вы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слушать своего партнёра; наличие общих интересов у собеседников, достаточного жизненного опыта, начитанности, научных знаний для понимания смысла речи собесед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ника; владение достаточным объёмом куль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турологических знаний и др.);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достаточно высокий уровень владения языком и ком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муникативными навыками;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соблюдение норм речевого поведения и др.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Прецедентные тексты как тексты (фразы, слова), которые имеют историко-культур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ценность и на которые часто ссылают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носители языка (цитаты из общеизвест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художественных произведений; ссыл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на мифы, предания, сказки; афоризмы, пословицы, крылатые слова, фразеологи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обороты; фразы из песен, названия книг, спектаклей, опер, фильмов; выска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 героев популярных кинофильмов и т. п.). * Понимание прецедентных тек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 как одно из условий эффективности речевого общения.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задавать вопросы как условие эф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фективности общения, в том числе и интернет-общения.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коммуникативные неудачи, встречающиеся в письменных экзаменаци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онных работах старшеклассников: неясно выраженная мысль, нарушение этических норм общения (например, неоправданная агрессия речи, преувеличение степени ре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чевой свободы, допустимой в коммуника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ситуации экзамена), неуместное использование того или иного языкового средства выразительности и др.</w:t>
            </w:r>
          </w:p>
        </w:tc>
      </w:tr>
      <w:tr w:rsidR="00621D3D" w:rsidRPr="00621D3D" w:rsidTr="00436C63">
        <w:trPr>
          <w:trHeight w:val="151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речевой деятельности</w:t>
            </w:r>
            <w:r w:rsidR="00FB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информационная переработка текста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речевой деятельности</w:t>
            </w:r>
          </w:p>
        </w:tc>
      </w:tr>
      <w:tr w:rsidR="00621D3D" w:rsidRPr="00621D3D" w:rsidTr="00436C63">
        <w:trPr>
          <w:trHeight w:val="151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речевой деятельности: 1) связанные с восприятием и пониманием чужой речи (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чтение); 2) связанные с соз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данием собственного речевого высказыва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(говорение, письмо).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*Речь внешняя как речь, доступная воспри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ятию (слуху, зрению) других людей. *Речь внутренняя как речь, недоступная восприя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тию других людей.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Несобственно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-прямая речь как один из способов передачи внутренней речи персо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нажа литературного произведения</w:t>
            </w:r>
          </w:p>
        </w:tc>
      </w:tr>
      <w:tr w:rsidR="00621D3D" w:rsidRPr="00621D3D" w:rsidTr="00436C63">
        <w:trPr>
          <w:trHeight w:val="151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как вид речевой деятельности</w:t>
            </w:r>
          </w:p>
        </w:tc>
      </w:tr>
      <w:tr w:rsidR="00621D3D" w:rsidRPr="00621D3D" w:rsidTr="00436C63">
        <w:trPr>
          <w:trHeight w:val="151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как процесс восприятия, осмысле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понимания письменного высказыва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виды чтения: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просмотровое, ознакомительное, изучающее (обобщение).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работы с текстом.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Маркировка фрагментов текста при изучающем чтении (закладки с пометками; подчёркивание карандашом; выделения с помощью маркера; использование специ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альных знаков и др.)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*Типичные недостатки чтения: 1) отсутствие гибкой стратегии чтения; 2) непонимание смысла прочитанного текста или его фрагментов; 3) наличие регрессий, то есть неоправданных, ненужных возвра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к прочитанному; 4) сопровождение чте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артикуляцией; 5) низкий уровень орга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низации внимания; 6) малое поле зрения;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слабое развитие механизма смыслового прогнозирования</w:t>
            </w:r>
          </w:p>
        </w:tc>
      </w:tr>
      <w:tr w:rsidR="00621D3D" w:rsidRPr="00621D3D" w:rsidTr="00436C63">
        <w:trPr>
          <w:trHeight w:val="151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Аудирование как вид речевой деятельности</w:t>
            </w:r>
          </w:p>
        </w:tc>
      </w:tr>
      <w:tr w:rsidR="00621D3D" w:rsidRPr="00621D3D" w:rsidTr="00436C63">
        <w:trPr>
          <w:trHeight w:val="151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 как процесс восприятия, осмысления и понимания речи говорящего.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аудирования в зависимо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 от необходимой глубины восприятия исходного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выборочное, озна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комительное, детальное.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эффективного слушания: макси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мальная концентрация внимания на собе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седнике; демонстрация с помощью реплик, мимики, жестов своего внимания к собесед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нику, понимания/непонимания, одобрения/ неодобрения его речи; максимальная сдер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жанность в выражении оценок.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Типичные недостатки аудирования: 1) от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сутствие гибкой стратегии аудирования; 2) непонимание смысла прослушанного текста или его фрагментов; 3) отсеивание важной информации; 4) перебивание со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беседника во время его сообщения; 5) по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спешные возражения собеседнику</w:t>
            </w:r>
          </w:p>
        </w:tc>
      </w:tr>
      <w:tr w:rsidR="00621D3D" w:rsidRPr="00621D3D" w:rsidTr="00436C63">
        <w:trPr>
          <w:trHeight w:val="151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способы информационной переработки прочитанного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 прослушанного текста </w:t>
            </w:r>
          </w:p>
        </w:tc>
      </w:tr>
      <w:tr w:rsidR="00621D3D" w:rsidRPr="00621D3D" w:rsidTr="00436C63">
        <w:trPr>
          <w:trHeight w:val="151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прочитанного или прослушанного текста как про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 извлечения необходимой информации из текста-источника и передача её разными способами.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сжатия исходного тек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ста: 1) смысловое сжатие текста (выделе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передача основного содержания тек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ста) — исключение, обобщение; 2) языко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вое сжатие текста (использование более компактных, простых языковых конструк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ций), замена одних синтаксических кон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струкций другими; сокращение или полное исключение повторов, синонимов, синтак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сических конструкций ит. п.; слияние не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скольких предложений в одно (обобщение изученного).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информационной пере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работки текста и преобразования его на основе сокращения: составление плана, те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зисов, аннотации, конспекта, реферата, ре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цензии.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плана: назывной, вопросный, тезис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ный, цитатный (обобщение изученного).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как кратко сформулированные основные положения исходного, первично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текста.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как краткая характеристика печатного произведения (статьи, книги) с точки зрения её назначения, содержания, вида, формы и других особенностей.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как краткое связное изложение содержания исходного текста (статьи, параграфа учебника, лекции).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рекомендации к сокращению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при конспектировании. *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как письменный доклад или выступление по определённой теме, в котором собрана информация из одного или не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скольких источников.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 как итог проведённого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исследования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проектной работы; как демонстрация знаний по исследуемой про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блеме, описание результатов проведённого исследования, формулировка выводов. Основные части реферата: вступление, в ко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тором объясняется выбор темы, обосновыва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ется её важность, формулируется цель и зада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 исследования; основная часть, где должен чётко, связно, логично и последовательно излагаться основной материал по теме; вну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 основной части выделяются подразде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лы; заключение, в котором подводятся ито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ги работы, формулируются выводы; список использованной литературы; приложение, в котором 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обычно помещают таблицы, схемы, фотографии, макеты и т. п.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языковые конструкции, харак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терные для реферативного изложения. Реферат как письменная форма доклада или выступления по теме исследования.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Мультимедийная презентация как видео- и/или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реферата и как синтез текста и разных видов наглядности (рисунки, иллюстрации, фотографии, фо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токоллажи, схемы, таблицы, диаграммы, графики и т. п.).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Рецензия как анализ и оценка научного, художественного, кинематографического или музыкального произведения.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тезис, аннотация, конспект, рефе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рат, рецензия как жанры научного стиля речи. Речевые стандартные обороты (кли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ше), характерные для текстов указанных жанров</w:t>
            </w:r>
          </w:p>
        </w:tc>
      </w:tr>
      <w:tr w:rsidR="00621D3D" w:rsidRPr="00621D3D" w:rsidTr="00436C63">
        <w:trPr>
          <w:trHeight w:val="151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Говорение как вид речевой деятельности</w:t>
            </w:r>
          </w:p>
        </w:tc>
      </w:tr>
      <w:tr w:rsidR="00621D3D" w:rsidRPr="00621D3D" w:rsidTr="00436C63">
        <w:trPr>
          <w:trHeight w:val="151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 как вид речевой деятельности, посредством которого осуществляется уст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общение, происходит обмен информа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цией.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качества образцовой речи; пра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вильность, ясность, точность, богатство, выразительность, чистота, вежливость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Смыслоразличительная роль интонации в речевом устном высказывании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устного высказыва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учащегося (сообщения, выступления, доклада): 1) содержание устного высказы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(правильность и точность понима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темы; соответствие высказывания теме и полнота её раскрытия; чёткость и опреде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лённость выражения основной мысли вы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сказывания; смысловое и стилистическое единство, связность и последовательность изложения; наличие/отсутствие логиче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ошибок; наличие/отсутствие аргумен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 в пользу точки зрения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учащегося;соот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ветствие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устного высказывания заданной речевой ситуации (коммуникативная цель высказывания, адресат, место и условия общения), сфере общения, заданному жан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 и стилю речи; 2) речевое оформление устного высказывания (точность выраже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мысли, использование разнообразных грамматических конструкций; соответ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языковых средств заданной речевой ситуации и стилю речи; употребление слов в соответствии с их лексическим значени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и стилистической окрашенностью; на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личие/отсутствие слов, выходящих за пре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делы литературного языка (жаргонизмы, слова-паразиты и др.); наличие/отсут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орфоэпических ошибок; наличие/от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сутствие грамматических ошибок; нали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чие/отсутствие речевых ошибок); 3) выра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зительность речи (уместное использование в речевом высказывании выразительных языковых средств (интонационных, лек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сических, грамматических) в соответ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заданной речевой ситуацией, ком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муникативной целью речи и стилем речи; уместное использование языковых средств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привлечения и удерживания внимания слушателей; уместность и корректность использования невербальных средств общения – мимика, жесты); 4)взаимодействие с собеседниками в процессе обсуждения устного высказывания (адекватное восприятие и понимание вопросов по содержанию устного высказывания; способность кратко и точно формулировать мысль, убеждать собеседника в своей правоте, аргументировано отстаивать свою точку зрения).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выступление (обобщение изученного)</w:t>
            </w:r>
          </w:p>
        </w:tc>
      </w:tr>
      <w:tr w:rsidR="00621D3D" w:rsidRPr="00621D3D" w:rsidTr="00436C63">
        <w:trPr>
          <w:trHeight w:val="489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 как вид речевой деятельности</w:t>
            </w:r>
          </w:p>
        </w:tc>
      </w:tr>
      <w:tr w:rsidR="00621D3D" w:rsidRPr="00621D3D" w:rsidTr="00436C63">
        <w:trPr>
          <w:trHeight w:val="7330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Письмо как вид речевой деятельности, свя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занный с созданием письменного высказы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вания. Связь письма с другими видами ре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чевой деятельности человека (говорением, чтением,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аудированием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как вид речевой деятельности, востребованный в сфере образования. Виды письменных речевых высказываний школьника.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письменной речи: правильность, ясность, чистота, точность, богатство, выразительность.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письменного высказывания учащегося (содержание письменного высказывания, речевое оформление и выразительность высказывания, его соответствие грамматическим, орфографическим и пунктуационным нормам).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письменного общения с помощью современных технических средств коммуникации (мобильные телефоны, электронная почта и т.п.)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пунктуации и орфографии в письменном общении.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Орфографическое и пунктуационное пра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вило как разновидность языковой нормы, обеспечивающей правильность письменной речи.</w:t>
            </w:r>
          </w:p>
          <w:p w:rsidR="00FB688B" w:rsidRDefault="00621D3D" w:rsidP="00FB6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как система правил правопи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сания слов и их форм. Разделы русской ор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фографии и основные принципы правопи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сания (обобщение на основе изученного). Пунктуация как система правил правопи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сания предложений. Принципы русской пунктуации. Разделы русской пунктуации и система правил, включённых в каждый из них (обобщение на основе изученного). Абзац как пунктуационный знак, пере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дающий смысловое членение текста. Зна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препинания, их функции. Одиночные и парные знаки препинания. Сочетание зна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препинания.</w:t>
            </w:r>
            <w:r w:rsidR="00FB688B"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1D3D" w:rsidRPr="00621D3D" w:rsidRDefault="00FB688B" w:rsidP="00FB6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</w:tr>
      <w:tr w:rsidR="00FB688B" w:rsidRPr="00621D3D" w:rsidTr="00436C63">
        <w:trPr>
          <w:trHeight w:val="489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8B" w:rsidRPr="00621D3D" w:rsidRDefault="00FB688B" w:rsidP="00FB6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 в 5—9-м классах, подготовка к ЕГЭ</w:t>
            </w:r>
          </w:p>
        </w:tc>
      </w:tr>
      <w:tr w:rsidR="00FB688B" w:rsidRPr="00621D3D" w:rsidTr="00FB688B">
        <w:trPr>
          <w:trHeight w:val="489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88B" w:rsidRPr="00621D3D" w:rsidRDefault="00FB688B" w:rsidP="00FB6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88B" w:rsidRPr="00621D3D" w:rsidTr="00436C63">
        <w:trPr>
          <w:trHeight w:val="489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8B" w:rsidRPr="00621D3D" w:rsidRDefault="00FB688B" w:rsidP="00FB6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Функциональные разновидности русского языка</w:t>
            </w:r>
          </w:p>
          <w:p w:rsidR="00FB688B" w:rsidRPr="00621D3D" w:rsidRDefault="00FB688B" w:rsidP="00FB6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Научный стиль, сферы его использования, назначение. Основные жанры научного стиля: доклад, статья, сообщение, аннотация, рецензия, реферат, тезисы, конспект, беседа, дискуссия. Совершенствование культуры учебно-научного общения в устной и письменной форме. Официально-деловой стиль, сферы его использования, назначение. Признаки официально-делового стиля. Основные жанры официально-делового стиля: заявление, доверенность, расписка, резюме, деловое письмо, объявление. Форма и структура делового документа. Совершенствование культуры официально-делового общения в устной и письменной форме. Публицистический стиль, сферы его использования, назначение. Признаки публицистического стиля. Основные жанры публицистического стиля. Овладение культурой публичной речи. Публичное выступление: выбор темы, определение цели, поиск материала. Композиция публичного выступления. Выбор языковых средств оформления публичного выступления с учетом его цели, особенностей адресата, ситуации и сферы общения. Разговорная речь, сферы ее использования, назначение. Признаки разговорной речи. Невербальные средства общения. Совершенствование культуры разговорной речи. Особенности речевого этикета в официально-деловой, научной и публицистической сферах общения.</w:t>
            </w:r>
          </w:p>
        </w:tc>
      </w:tr>
      <w:tr w:rsidR="00FB688B" w:rsidRPr="00621D3D" w:rsidTr="00436C63">
        <w:trPr>
          <w:trHeight w:val="489"/>
        </w:trPr>
        <w:tc>
          <w:tcPr>
            <w:tcW w:w="9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8B" w:rsidRPr="00621D3D" w:rsidRDefault="00FB688B" w:rsidP="00FB6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6.Компонент культуры речи</w:t>
            </w:r>
          </w:p>
          <w:p w:rsidR="00FB688B" w:rsidRPr="00621D3D" w:rsidRDefault="00FB688B" w:rsidP="00FB6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 Лексика, заимствованная русским языком из других языков, особенности ее освоения. 10 Взаимообогащение языков как 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взаимодействия национальных культур. Особенности русского речевого этикета*.</w:t>
            </w:r>
          </w:p>
        </w:tc>
      </w:tr>
    </w:tbl>
    <w:p w:rsidR="00621D3D" w:rsidRPr="00621D3D" w:rsidRDefault="00621D3D" w:rsidP="008566A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21D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 </w:t>
      </w:r>
    </w:p>
    <w:p w:rsidR="00621D3D" w:rsidRPr="00621D3D" w:rsidRDefault="00621D3D" w:rsidP="008566A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21D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11 класс</w:t>
      </w:r>
    </w:p>
    <w:p w:rsidR="00621D3D" w:rsidRPr="00621D3D" w:rsidRDefault="00621D3D" w:rsidP="008566A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21D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(102 часа, 3 часа в неделю)</w:t>
      </w:r>
    </w:p>
    <w:tbl>
      <w:tblPr>
        <w:tblW w:w="9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2"/>
      </w:tblGrid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языке и речи</w:t>
            </w:r>
          </w:p>
        </w:tc>
      </w:tr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1.Русский язык как составная часть национальной культуры </w:t>
            </w:r>
          </w:p>
        </w:tc>
      </w:tr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языка: коммуникативная, когнитивная, кумулятивная, эстетиче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(повторение).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Кумулятивная (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культуроносная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функция как способность языка накапливать и пе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редавать опыт поколений, служить храни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лищем человеческого опыта, культурно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-исторической информации.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составная часть национальной культуры; как продукт культуры, в котором сосредоточен исторический культурный опыт предшествующих поколений; как средство дальнейшего развития культуры, условие формирования и существования нации, средство формирования личности.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Отражение в языке материальной и ду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ховной культуры народа (реального мира, окружающего человека, условий его жиз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ни; общественного самосознания народа, его менталитета, национального характера, образа жизни, традиций, обычаев, морали, системы ценностей, мироощущения).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*Прецедентные имена или тексты как важнейшее явление, которое имеет культу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рологическую ценность и изучается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меннойлингвокультурологией</w:t>
            </w:r>
            <w:proofErr w:type="spellEnd"/>
          </w:p>
        </w:tc>
      </w:tr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2.Функциональные разновидности русского языка </w:t>
            </w:r>
          </w:p>
        </w:tc>
      </w:tr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стилистика как раздел лингвистики, который изучает историче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 сложившуюся в русском языке систе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функциональных разновидностей лите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ратурного языка в их соотношении и взаи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модействии.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учение о функциональных разновидностях языка.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языка: разговорная речь, функциональные стили (официально-деловой, научный, публици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стический), язык художественной литера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туры (повторение изученного).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основных факторов при разграниче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функциональных разновидностей язы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ка: экстралингвистических (сфера приме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нения, основные функции речи) и лингви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стических факторов (основные особенности речи, типичные языковые средства).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жанр как относительно устойчи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вый тематический, композиционный и сти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листический тип высказываний, имеющих общие признаки: соответствие определён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коммуникативной цели, завершён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ность, связь с конкретной сферой общения.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лексики с точки зрения её стилистической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маркированности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нейтральные, книжные, разговорные.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Стилистические синонимы как основные ресурсы функциональной стилистики</w:t>
            </w:r>
          </w:p>
        </w:tc>
      </w:tr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Разговорная речь </w:t>
            </w:r>
          </w:p>
        </w:tc>
      </w:tr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 применения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разговорной речи: раз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говорно-бытовая.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функция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разговорной речи: об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щение, обмен мыслями, впечатлениями, мнениями.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разновидности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разговорной речи: разговорно-официальный и разговорно-бы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товой подвиды.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признаки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разговорной речи: непринуждённость, непосредственность, неподготовленность; эмоциональность, экс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прессивность; прерывистость и непоследо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вательность; оценочная реакция; конкрет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содержания. Особая роль интонации, мимики и жестов при устном общении.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Языковые средства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разговорной речи: </w:t>
            </w: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</w:t>
            </w: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сические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(разговорная и просторечная лек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сика, фразеологизмы; лексика с эмоцио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нально-экспрессивной окраской, слова с суффиксами субъективной оценки; актив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слов конкретного значения и пас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сивность слов с отвлечённо-обобщённым значением и др.); </w:t>
            </w: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морфологические 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матические формы с разговорной и просто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речной окраской; преобладание глагола над существительным; частотность местоиме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междометий, частиц; пассивность от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глагольных существительных, причастий и 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деепричастий); </w:t>
            </w: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синтаксические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(активность неполных, побудительных, восклицатель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вопросительных предложений, обра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щений, вводных слов разных групп; преоб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ладание простых предложений; ослаблен-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синтаксических связей,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неоформлен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предложений, разрывы вставками; повторы; использование инверсии, особая роль интонации).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жанры разговорной речи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бесе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да, разговор, рассказ, сообщение, спор; за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писка, дружеское письмо, дневниковые за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писи и др.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*Новые жанры разговорной речи, реализу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ющиеся с помощью интернет-технологий: СМС-сообщение, чат-общение и др.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*Особенности организации диалога (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лога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чате. *Основные правила речевого поведения в процессе чат-общения.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*Скайп как форма организации устного об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 в интернет-пространстве</w:t>
            </w:r>
          </w:p>
        </w:tc>
      </w:tr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Официально-деловой стиль </w:t>
            </w:r>
          </w:p>
        </w:tc>
      </w:tr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применения: административно-пра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вовая.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официально-делового стиля: сообщение информации, имеющей практическое значение, в виде указаний, инструкций.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разновидности (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подстили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офи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циально-делового стиля: законодатель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ный, дипломатический,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канцелярский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особенности официально-делово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стиля: императивность (предписывающее-долженствующий характер); стандарт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ность, точность, не допускающая разно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чтений; соответствие строгой форме (шаблону), логичность, официальность, бес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страстность; сжатость, компактность, эко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номное использование языковых средств.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средства официально-делового стиля: лексические (слова в прямом значе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нии, профессиональные термины, слова с официально-деловой окраской, сочетания терминологического характера, речевые клише, общественно-политическая лекси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ка, отглагольные существительные, языко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штампы, сложносокращённые слова, отсутствие эмоционально-экспрессивной лексики); морфологические (преоблада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имени над местоимением; употреби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отглагольных существительных на </w:t>
            </w:r>
            <w:r w:rsidRPr="00621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ени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(е)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 приставкой </w:t>
            </w:r>
            <w:r w:rsidRPr="00621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не-,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отымённых предлогов, составных союзов, числитель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ных); синтаксические (усложнённость син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таксиса — сложные синтаксические кон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струкции; предложения с причастными оборотами, большим количеством однород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членов; преобладание повествователь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предложений, использование стра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дательных конструкций, конструкций с отымёнными предлогами и отглагольными существительными, употребление сложных предложений с чётко выраженной логиче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связью; прямой порядок слов).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 официально-делового сти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ля: законодательный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подстиль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постановле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ние, закон, указ; гражданские, уголовные и другие акты государственного значения; дипломатический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подстиль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международ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договор, соглашение, конвенция, ме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морандум, дипломатическая нота, коммю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нике; административно-канцелярский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подстиль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устав, договор, приказ, письменное распоряжение, расписка, заявление, справка, доверенность, автобиография, характеристика, официальное объявление, постановление, отчёт, благодарственное письмо, инструкция, резолюция, указание, доклад, выступление, служебный телефон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разговор, устное распоряжение; раз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личные виды юридической документации; исковое заявление, протокол допроса, об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винительное заключение, акт экспертизы, кассационная жалоба и др.</w:t>
            </w:r>
          </w:p>
        </w:tc>
      </w:tr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стиль речи </w:t>
            </w:r>
          </w:p>
        </w:tc>
      </w:tr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применения: научная.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научного стиля: со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общение научной информации, её объяс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с представлением системы научной аргументации. Основные разновидности (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подстили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научного стиля: </w:t>
            </w:r>
            <w:proofErr w:type="gram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</w:t>
            </w:r>
            <w:proofErr w:type="gram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учный, научно-информативный,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справочный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научно-учебный, научно-по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пулярный.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особенности научного стиля: обобщённо-отвлечённый характер изложе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подчёркнутая логичность; смысловая точность, информативная насыщенность, объективность изложения, безобразность речи; стилистическая однородность, упоря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доченный характер использования языко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средств.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Языковые средства научного стиля: лекси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(абстрактная лексика, научные тер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мины, сочетания терминологического ха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рактера, речевые клише, отглагольные су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ществительные со значением действия, слова, указывающие на связь и последо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мыслей; отсутствие образно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экспрессивно-эмоциональной лекси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ки), морфологические (преобладание име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над глаголом, частота использования существительных со значением признака,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состояния, форм родительного падежа, имён числительных, употребление единственного числа в значении множе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ственного), синтаксические (преобладание простых осложнённых и сложноподчинён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предложений; использование пассив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неопределённо-личных, безличных конструкций, вводных, вставных, уточня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ющих конструкций, причастных и деепри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частных оборотов).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их употребление в текстах на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учного стиля речи.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 научного стиля: соб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ственно научный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подстиль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монография, научная статья, научный доклад, рецен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зия, дипломная работа, диссертация; науч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но-информативный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подстиль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реферат, те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зисы, аннотация, патентное описание; научно-справочный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подстиль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словарь, сло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варная статья, справочник, научный ком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ментарий к тексту, библиография;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учебный</w:t>
            </w:r>
            <w:proofErr w:type="spellEnd"/>
            <w:r w:rsidR="00FB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подстиль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учебник, учебное по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собие, лекция; сообщение, доклад учени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ка; научно-популярный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подстиль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статья, очерк, лекция, научно-популярная беседа.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школьного учебника как образец научно-учебного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подстиля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научной речи. План и конспект как форма передачи со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держания научного текста.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Научно-популярные книги о русском языке как образцы научного стиля речи. Словарная статья как текст научно-спра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вочного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подстиля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 стиля. Виды лингвистических словарей и содержание лингвистической информации (обобщение). Цитата как способ передачи чужой речи в текстах научного стиля.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на лингвистическую тему как вид речевого высказывания научного сти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 речи</w:t>
            </w:r>
          </w:p>
        </w:tc>
      </w:tr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Публицистический стиль речи </w:t>
            </w:r>
          </w:p>
        </w:tc>
      </w:tr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применения: общественно-полити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ческая.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публицистического сти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ля: сообщение информации, воздействие на слушателей и читателей.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разновидности (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подстили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блицистического стиля: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-публици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стический, радио- и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тележурналистский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ораторский, рекламный.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особенности публицистическо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стиля: логичность, образность, эмоцио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нальность,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оценочность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призывность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че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редование экспрессии и стандарта. Языковые средства публицистического сти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ля: лексические (торжественная лексика, общественно-политическая лексика и фра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зеология; публицистические речевые штам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пы, клише; употребление многозначных слов, слов в переносном значении, ярких эпитетов, метафор, сравнений, гипербол, воздействующих на читателей), морфоло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гические (активное использование личных местоимений 1-го и 2-го лица и соответству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ющих форм глагола; единственного числа в значении множественного; глаголов в форме повелительного наклонения;</w:t>
            </w:r>
            <w:r w:rsidR="00FB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причастий на 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омый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т. д.); синтаксические (распростра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нённость экспрессивных конструкций: вос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клицательных предложений, риторических вопросов, вводных слов; обратный порядок слов, синтаксический параллелизм предло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жений; предложения с однородными чле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нами, построенные по законам градации — усиления значения; парцелляция; повторы слов и союзов).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 публицистического сти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ля: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-публицистический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подстиль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621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информационные: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заметка, информаци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онная статья, репортаж, интервью, отчёт; </w:t>
            </w:r>
            <w:r w:rsidRPr="00621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аналитические: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беседа, проблемная ста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тья, корреспонденция, рецензия, отзыв, обзор; </w:t>
            </w:r>
            <w:r w:rsidRPr="00621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художественно-публицистические: 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очерк, эссе, фельетон, памфлет; радио-,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тележурналистский</w:t>
            </w:r>
            <w:proofErr w:type="spellEnd"/>
            <w:r w:rsidR="00FB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подстиль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интервью, пресс-конференция, встреча «без галсту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ка», телемост; ораторский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подстиль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пу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бличное выступление на митинге, собра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нии; дебаты, напутственная речь, тост; рекламный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подстиль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очерк, объявление- афиша, плакат, лозунг</w:t>
            </w:r>
          </w:p>
        </w:tc>
      </w:tr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</w:tr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Сфера применения: художественная (про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изведения художественной литературы). Основная функция языка художественной литературы: воздействие на чувства и мыс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читателей, слушателей.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разновидности языка художе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ственной литературы: лирика, эпос, драма. Основные особенности языка художествен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литературы: художественная образ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ность; эмоциональность, экспрессивность,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индивидуализированность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подчинённость языковых средств образной мысли, художественному замыслу писате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ля, эстетическому воздействию на читате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средства художественной лите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ратуры: лексические (неприятие шаблон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слов и выражений, широкое исполь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зование лексики в переносном значении фразеологизмов, разнообразных тропов и фигур речи; намеренное столкновение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ностилевой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лексики), морфологические (экспрессивное употребление разнообраз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морфологических средств), синтакси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(использование всего арсенала име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ющихся в языке синтаксических средств, широкое использование разнообразных стилистических фигур).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 как оборот речи, в котором слово или выражение употреблено в переносном зна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чении с целью создания образа. Основные виды тропов: метафора, метонимия, синек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доха, олицетворение, аллегория, эпитет, гипербола, литота, сравнение и др.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речи (риторические фигуры, сти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листические фигуры) — обороты речи, которые образуются путём особого стили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стически значимого построения словосо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четания, предложения или группы пред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 в тексте. Основные фигуры речи: инверсия, антитеза, умолчание, эллипсис, градация, парцелляция, хиазм, анафора, эпифора и др.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 языка художественной литературы: лирика: ода, сонет, элегия, гимн, мадригал, эпиграмма; эпос: рассказ, повесть, роман, эпопея, новелла, художе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ственный очерк, эссе, биография; драма: трагедия, комедия, драма, мелодрама, во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девиль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3.Культура речи как раздел лингвистики</w:t>
            </w:r>
          </w:p>
        </w:tc>
      </w:tr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речи как раздел лингвистики, в котором изучаются нормы русского литературного языка (орфоэпические, лексические, грамматические, правописные), </w:t>
            </w:r>
            <w:proofErr w:type="gram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нормы построения речевого высказывания (устного и письменного) в рамках определенной функциональной разновидности языка и в соответствии с речевой ситуацией общения.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как владение нормами литературного языка в его устной и пись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формах; умение выбрать и органи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зовать языковые средства, которые в опре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делённой ситуации общения способствуют достижению поставленных задач коммуни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кации; соблюдение в процессе общения ре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чевых правил поведения.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компоненты культуры речи: язы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ковой (или нормативный, состоящий в изучении норм языка), коммуникативный (изучение особенностей выбора и употреб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языковых средств в соответствии с коммуникативными задачами речевого об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щения) и этический (описание речевого этикета, эффективных приёмов общения).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образцовой речи как свойства речи, которые обеспечивают эффективность коммуникации и характеризуют уровень речевой культуры говорящего: правильность, точность. Уместность, содержательность, логичность, ясность (доступность), богатство, выразительность, чистота, вежливость.</w:t>
            </w:r>
          </w:p>
        </w:tc>
      </w:tr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Языковой компонент культуры речи </w:t>
            </w:r>
          </w:p>
        </w:tc>
      </w:tr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нормы (нормы литературного языка, литературные нормы) как правила использования языковых средств в речи. Норма как образец единообразного. Общепризнанного употребления элементов языка (слов, словосочетаний., предложений).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норм современного русского литературного языка: произносительные (орфоэпические, интонационные), лексические, грамматические (морфологические, синтаксические), правописные (орфографические, пунктуационные).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раздела «Культура речи» с другими разделами лингвистики (орфоэпией, лексикой, морфологией и др.).</w:t>
            </w:r>
          </w:p>
        </w:tc>
      </w:tr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Коммуникативный компонент культуры речи </w:t>
            </w:r>
          </w:p>
        </w:tc>
      </w:tr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Коммуникативный компонент культу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речи как требование выбора и употре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бления языковых средств в соответствии с коммуникативными задачами общения. Необходимость владения функциональны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разновидностями языка, а также уме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ориентироваться на условия обще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— важное требование культуры речи.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как коммуникативное качество речи, которое состоит в соответствии её смысла отражаемой реальности и комму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никативному замыслу говорящего. Точ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как требование правильности слово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употребления, умения выбирать необходи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мый синоним, пароним, учитывать много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значность и омонимию и др.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Уместность как строгое соответствие речи условиям и задачам общения, содержа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выражаемой информации, избранному жанру и функциональной разновидности языка; как способность пользоваться сти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листическими ресурсами языка в соответ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обстановкой общения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Содержательность речи как наличие в вы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сказывании чётко выраженных мыслей, чувств, стремлений, желаний, что во мно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гом зависит от словарного запаса, позволя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ющего человеку адекватно выразить свои самые различные мысли и оттенки мыслей. Логичность речи как логическая соотне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сённость высказываний или частей одного высказывания, связность мыслей, ясный композиционный замысел текста.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Ясность (доступность) как коммуникатив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качество речи, которое облегчает вос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приятие и понимание высказывания при сложности его содержания. Ясность речи связана с умением говорящего (пишущего) сделать свою речь удобной для восприятия, максимально учитывая при этом знания и речевые навыки собеседника.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как коммуникативное качество речи, которое определяется способно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стью выразить одну и ту же мысль, одно и то же грамматическое значение разны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способами, используя разнообразные языковые средства (лексические, грам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матические, интонационные, стилистиче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и др.). Лексико-фразеологическое и грамматическое богатство русского язы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 Словообразование как источник богат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речи.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как качество речи, состо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ящее в выборе таких языковых средств, ко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торые позволяют усилить впечатление от высказывания, вызвать и поддержать вни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мание и интерес у адресата, воздействовать на его разум и чувства. Достигается вы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разительность речи путём использования разнообразных изобразительных средств языка (тропов, риторических фигур и др.), фразеологических оборотов, пословиц, крылатых фраз и др. Выразительные воз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можности фонетики, интонации, лексики средства выразительности (жесты, мимика, пантомимика).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Неуместное, стилистически не оправдан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употребление тропов, излишнее укра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шательство речи, использование слов, не сочетающихся в рамках одного стиля, как недостаток речи</w:t>
            </w:r>
          </w:p>
        </w:tc>
      </w:tr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Этический компонент культуры речи</w:t>
            </w:r>
          </w:p>
        </w:tc>
      </w:tr>
      <w:tr w:rsidR="00621D3D" w:rsidRPr="00621D3D" w:rsidTr="00436C63"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Этический компонент культуры речи как применение правил поведения, связанных с речевым выражением нравственного ко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декса народа; строгий запрет на скверно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словие, разговор на «повышенных тонах» в процессе общения.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 как правила речевого пове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(обобщение изученного).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речи как отсутствие в ней лишних слов, слов-сорняков, нелитературных слов (жаргонных, диалектных, нецензурных). Вежливость речи как соответствие её ком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муникативным нормам поведения. Это ка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чество речи предполагает знание речево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этикета и умение применять его в раз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ситуациях общения; желание и вну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треннюю потребность человека общаться доброжелательно, учтиво, благопристойно в любых обстоятельствах; способность ува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жительно относиться к собеседнику даже в непростой ситуации общения.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Соблюдение правил речевого поведения во время обсуждения спорных вопросов (спор, диспут, дискуссия). ^Этикетные форму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 выражения несогласия с собеседником, вежливого отказа в выполнении просьбы.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Основные ошибки аудирования, которые мешают эффективности общения во время спора, диспута, дискуссии</w:t>
            </w:r>
          </w:p>
        </w:tc>
      </w:tr>
      <w:tr w:rsidR="00621D3D" w:rsidRPr="00621D3D" w:rsidTr="008566AD">
        <w:trPr>
          <w:trHeight w:val="68"/>
        </w:trPr>
        <w:tc>
          <w:tcPr>
            <w:tcW w:w="8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4.Повторение в конце учебного года </w:t>
            </w:r>
          </w:p>
          <w:p w:rsidR="00621D3D" w:rsidRPr="00621D3D" w:rsidRDefault="00621D3D" w:rsidP="0085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21D3D" w:rsidRPr="008566AD" w:rsidRDefault="00621D3D" w:rsidP="00856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566A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Тематическое планирование</w:t>
      </w:r>
    </w:p>
    <w:p w:rsidR="006B0C49" w:rsidRPr="008566AD" w:rsidRDefault="006B0C49" w:rsidP="00856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AD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229"/>
      </w:tblGrid>
      <w:tr w:rsidR="008566AD" w:rsidRPr="008566AD" w:rsidTr="008566AD">
        <w:trPr>
          <w:trHeight w:val="3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8566AD" w:rsidRPr="008566AD" w:rsidTr="008566AD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Русский язык как хранитель духовных ценностей нации.</w:t>
            </w:r>
          </w:p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Русский язык как хранитель духовных ценностей нации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существования национального языка. 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Основные  формы существования национального языка.</w:t>
            </w:r>
          </w:p>
        </w:tc>
      </w:tr>
      <w:tr w:rsidR="008566AD" w:rsidRPr="008566AD" w:rsidTr="008566AD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Основные функции языка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входная работа в формате ЕГЭ.  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Речевое общение как социальное явление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Речевая ситуация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Использование невербальных средств общения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разновидности речи: монолог, диалог, </w:t>
            </w:r>
            <w:proofErr w:type="spellStart"/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Искусственные языки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Лингвистический тренажер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Комплексный анализ текста упр. 35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Повторим орфографию. Слитное, раздельное написание слов.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Дефисное написание слов.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Орфографический минимум. Упр.37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устной речи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устной речи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письменной речи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Урок-практикум. Правописание приставок, н и </w:t>
            </w:r>
            <w:proofErr w:type="spellStart"/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разных частей речи. Упр. 55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письменному тексту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Р.Р. Написание сочинения-миниатюры по упр. 57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Анализ письменных работ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Комплексный анализ текста упр. 60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Лингвистический тренажер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Орфографический минимум. Упр.63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Основные условия эффективного общения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Р.Р. Написание сочинения-миниатюры по упр. 71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Анализ письменных работ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Особенности интерактивного общения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Коммуникативный барьер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Повторим орфографию. Правописание гласных в корнях слов.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Повторим орфографию. Правописание согласных в корнях с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Р.Р. Устное высказывание. Упр.85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Повторим орфографию..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не и ни.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Лингвистический тренажер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Защита индивидуального или группового проекта «Содружество искусств» упр. 102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Лингвистический тренажер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Орфографический минимум. Упр.104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Речь внешняя и внутренняя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группового исследования «Способы передачи внутренней речи героев в произведениях художественной литературы»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Способы передачи внутренней речи героев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Р.Р. Написание сочинения-миниатюры по упр. 118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Комплексный анализ текста упр. 120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Лингвистический тренажер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Орфографический минимум. Упр.123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Чтение как вид речевой деятельности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Изучающее чтение научного текста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Повторим орфографию. Правописание  суффиксов прилагательных и существительных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Исторические изменения в морфемной структуре слов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Исторические изменения в морфемной структуре слов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Недостатки в работе с письменным текстом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Повторим орфографию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Р.Р. Написание сочинения-миниатюры по упр. 134 или 135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Практикум по ознакомительному чтению текста упр. 138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Повторим орфографию .Правописание суффиксов причастий и глаголов.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Алгоритм анализа поэтического текста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Защита индивидуального или группового проекта «Содружество искусств» упр. 145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Комплексный анализ текста упр. 147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Повторим орфографию. Правописание приставок, гласных и согласных в корнях слов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Лингвистический тренажер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Орфографический минимум. Упр.151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Аудирование как вид речевой деятельности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Урок-практикум. Повторим орфографию. Правописание наречий 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предлогов.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Урок-практикум. Повторим орфографию. 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Лингвистический тренажер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Орфографический минимум. Упр.169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информационной переработки  прочитанного или прослушанного текста. 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План. Тезисы. Аннотация, конспект, реферат, рецензия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 по информационной переработке текстов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Комплексный анализ текста упр. 208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Лингвистический тренажер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Орфографический минимум. Упр.210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Говорение и письмо как вид речевой деятельности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Урок-практикум. Устное высказывание 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Современная жанрово-тематическ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классификация публичной речи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Комплексный анализ текста упр. 257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Орфографический минимум. Упр.260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Повторим орфографию. Правописание производных предлогов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Р.Р. Написание сочинения-миниатюры по упр. 276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Урок-практикум. Комплексный анализ текста упр. 291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ЕГЭ.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10 классе. Подготовка к экзаменационной работе.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10 классе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Подведение итогов. Повторение изученного в 10 классе</w:t>
            </w:r>
          </w:p>
        </w:tc>
      </w:tr>
      <w:tr w:rsidR="008566AD" w:rsidRPr="008566AD" w:rsidTr="008566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</w:tr>
    </w:tbl>
    <w:p w:rsidR="006B0C49" w:rsidRPr="008566AD" w:rsidRDefault="006B0C49" w:rsidP="00856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C49" w:rsidRPr="008566AD" w:rsidRDefault="006B0C49" w:rsidP="00856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11   класс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8566AD" w:rsidRPr="008566AD" w:rsidTr="008566AD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Ко-во часов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</w:tr>
      <w:tr w:rsidR="008566AD" w:rsidRPr="008566AD" w:rsidTr="008566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Язык как составная часть национальной культуры</w:t>
            </w:r>
          </w:p>
        </w:tc>
      </w:tr>
      <w:tr w:rsidR="008566AD" w:rsidRPr="008566AD" w:rsidTr="008566AD">
        <w:trPr>
          <w:trHeight w:val="5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Лингвистика как наука о языке. Место лингвистики в кругу научных филологических культур</w:t>
            </w:r>
          </w:p>
        </w:tc>
      </w:tr>
      <w:tr w:rsidR="008566AD" w:rsidRPr="008566AD" w:rsidTr="008566A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Язык и его основные функции</w:t>
            </w:r>
          </w:p>
        </w:tc>
      </w:tr>
      <w:tr w:rsidR="008566AD" w:rsidRPr="008566AD" w:rsidTr="008566AD">
        <w:trPr>
          <w:trHeight w:val="2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</w:tr>
      <w:tr w:rsidR="008566AD" w:rsidRPr="008566AD" w:rsidTr="008566A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8566AD" w:rsidRPr="008566AD" w:rsidTr="008566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Понятие о функциональных стилях</w:t>
            </w:r>
          </w:p>
        </w:tc>
      </w:tr>
      <w:tr w:rsidR="008566AD" w:rsidRPr="008566AD" w:rsidTr="008566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русского языка</w:t>
            </w:r>
          </w:p>
        </w:tc>
      </w:tr>
      <w:tr w:rsidR="008566AD" w:rsidRPr="008566AD" w:rsidTr="008566AD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Разговорная речь. Основные признаки разговорной речи</w:t>
            </w:r>
          </w:p>
        </w:tc>
      </w:tr>
      <w:tr w:rsidR="008566AD" w:rsidRPr="008566AD" w:rsidTr="008566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Невербальные средства общения</w:t>
            </w:r>
          </w:p>
        </w:tc>
      </w:tr>
      <w:tr w:rsidR="008566AD" w:rsidRPr="008566AD" w:rsidTr="008566A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Культура разговорной речи</w:t>
            </w:r>
          </w:p>
        </w:tc>
      </w:tr>
      <w:tr w:rsidR="008566AD" w:rsidRPr="008566AD" w:rsidTr="008566AD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 и пунктуации</w:t>
            </w:r>
          </w:p>
        </w:tc>
      </w:tr>
      <w:tr w:rsidR="008566AD" w:rsidRPr="008566AD" w:rsidTr="008566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Разбор заданий ЕГЭ</w:t>
            </w:r>
          </w:p>
        </w:tc>
      </w:tr>
      <w:tr w:rsidR="008566AD" w:rsidRPr="008566AD" w:rsidTr="008566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 по прочитанному тексту</w:t>
            </w:r>
          </w:p>
        </w:tc>
      </w:tr>
      <w:tr w:rsidR="008566AD" w:rsidRPr="008566AD" w:rsidTr="008566AD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Основные признаки официально-делового стиля</w:t>
            </w:r>
          </w:p>
        </w:tc>
      </w:tr>
      <w:tr w:rsidR="008566AD" w:rsidRPr="008566AD" w:rsidTr="008566AD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Жанры официально-делового стиля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Форма делового документа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созданию текста официально-делового стиля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 по прочитанному тексту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Научный стиль. Сферы использования, назначения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Основные признаки научного стиля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Жанры научного стиля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Культура учебно-научного общения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созданию жанра научного стиля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«Функциональные стили речи»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этикета в официально-деловой и  научной сфере общения</w:t>
            </w:r>
          </w:p>
        </w:tc>
      </w:tr>
      <w:tr w:rsidR="008566AD" w:rsidRPr="008566AD" w:rsidTr="008566AD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речи, сферы его использования, назначение</w:t>
            </w:r>
          </w:p>
        </w:tc>
      </w:tr>
      <w:tr w:rsidR="008566AD" w:rsidRPr="008566AD" w:rsidTr="008566AD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Основные признаки публицистического стиля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Жанры публицистического стиля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Культура публичной речи</w:t>
            </w:r>
          </w:p>
        </w:tc>
      </w:tr>
      <w:tr w:rsidR="008566AD" w:rsidRPr="008566AD" w:rsidTr="008566A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выступление. Композиция</w:t>
            </w:r>
          </w:p>
        </w:tc>
      </w:tr>
      <w:tr w:rsidR="008566AD" w:rsidRPr="008566AD" w:rsidTr="008566AD">
        <w:trPr>
          <w:trHeight w:val="2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Р/р Написание портретного очерка</w:t>
            </w:r>
          </w:p>
        </w:tc>
      </w:tr>
      <w:tr w:rsidR="008566AD" w:rsidRPr="008566AD" w:rsidTr="008566AD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 и пунктуации</w:t>
            </w:r>
          </w:p>
        </w:tc>
      </w:tr>
      <w:tr w:rsidR="008566AD" w:rsidRPr="008566AD" w:rsidTr="008566A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Разбор заданий ЕГЭ</w:t>
            </w:r>
          </w:p>
        </w:tc>
      </w:tr>
      <w:tr w:rsidR="008566AD" w:rsidRPr="008566AD" w:rsidTr="008566AD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 на материале текста публицистического характера</w:t>
            </w:r>
          </w:p>
        </w:tc>
      </w:tr>
      <w:tr w:rsidR="008566AD" w:rsidRPr="008566AD" w:rsidTr="008566AD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 и его отличия от других разновидностей современного русского языка</w:t>
            </w:r>
          </w:p>
        </w:tc>
      </w:tr>
      <w:tr w:rsidR="008566AD" w:rsidRPr="008566AD" w:rsidTr="008566A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Основные признаки художественной речи</w:t>
            </w:r>
          </w:p>
        </w:tc>
      </w:tr>
      <w:tr w:rsidR="008566AD" w:rsidRPr="008566AD" w:rsidTr="008566AD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языка. Тропы и фигуры речи</w:t>
            </w:r>
          </w:p>
        </w:tc>
      </w:tr>
      <w:tr w:rsidR="008566AD" w:rsidRPr="008566AD" w:rsidTr="008566AD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Р/р Анализ стихотворного текста с точки зрения 1употребления в нем изобразительно-выразительных с1редств</w:t>
            </w:r>
          </w:p>
        </w:tc>
      </w:tr>
      <w:tr w:rsidR="008566AD" w:rsidRPr="008566AD" w:rsidTr="008566AD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</w:t>
            </w:r>
          </w:p>
        </w:tc>
      </w:tr>
      <w:tr w:rsidR="008566AD" w:rsidRPr="008566AD" w:rsidTr="008566AD">
        <w:trPr>
          <w:trHeight w:val="2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Разбор заданий ЕГЭ</w:t>
            </w:r>
          </w:p>
        </w:tc>
      </w:tr>
      <w:tr w:rsidR="008566AD" w:rsidRPr="008566AD" w:rsidTr="008566AD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 на материале текста художественного стиля</w:t>
            </w:r>
          </w:p>
        </w:tc>
      </w:tr>
      <w:tr w:rsidR="008566AD" w:rsidRPr="008566AD" w:rsidTr="008566A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Р/р Особенности стиля писателя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Культура речи как раздел лингвистики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Литературный язык и его признаки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Основные аспекты культуры речи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Речевая культура в бытовом, учебном и научном общении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Речевой этикет. Основные критерии хорошей речи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Разбор заданий ЕГЭ</w:t>
            </w:r>
          </w:p>
        </w:tc>
      </w:tr>
      <w:tr w:rsidR="008566AD" w:rsidRPr="008566AD" w:rsidTr="008566AD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 на материале текста художественного стиля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Языковая норма, ее основные признаки и функции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Основные виды языковых норм русского литературного языка. Варианты норм</w:t>
            </w:r>
          </w:p>
        </w:tc>
      </w:tr>
      <w:tr w:rsidR="008566AD" w:rsidRPr="008566AD" w:rsidTr="008566AD">
        <w:trPr>
          <w:trHeight w:val="2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Орфоэпические (произносительные и акцентологические)  нормы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Основные нормы литературного произношения и ударения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Допустимые варианты произношения и ударения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Разбор заданий ЕГЭ</w:t>
            </w:r>
          </w:p>
        </w:tc>
      </w:tr>
      <w:tr w:rsidR="008566AD" w:rsidRPr="008566AD" w:rsidTr="008566A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 по прочитанному тексту</w:t>
            </w:r>
          </w:p>
        </w:tc>
      </w:tr>
      <w:tr w:rsidR="008566AD" w:rsidRPr="008566AD" w:rsidTr="008566A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Р/р Анализ сочинения-рассуждения по прочитанному тексту</w:t>
            </w:r>
          </w:p>
        </w:tc>
      </w:tr>
      <w:tr w:rsidR="008566AD" w:rsidRPr="008566AD" w:rsidTr="008566AD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Лексические нормы</w:t>
            </w:r>
          </w:p>
        </w:tc>
      </w:tr>
      <w:tr w:rsidR="008566AD" w:rsidRPr="008566AD" w:rsidTr="008566AD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Иноязычные слова в современной речи</w:t>
            </w:r>
          </w:p>
        </w:tc>
      </w:tr>
      <w:tr w:rsidR="008566AD" w:rsidRPr="008566AD" w:rsidTr="008566A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 пунктуации</w:t>
            </w:r>
          </w:p>
        </w:tc>
      </w:tr>
      <w:tr w:rsidR="008566AD" w:rsidRPr="008566AD" w:rsidTr="008566A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</w:t>
            </w:r>
            <w:proofErr w:type="gramStart"/>
            <w:r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«Языковые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66AD" w:rsidRPr="008566AD" w:rsidTr="008566AD">
        <w:trPr>
          <w:trHeight w:val="2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8566AD" w:rsidRPr="008566AD" w:rsidTr="008566AD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</w:t>
            </w:r>
          </w:p>
        </w:tc>
      </w:tr>
      <w:tr w:rsidR="008566AD" w:rsidRPr="008566AD" w:rsidTr="008566AD">
        <w:trPr>
          <w:trHeight w:val="1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Иноязычные слова в современной речи</w:t>
            </w:r>
          </w:p>
        </w:tc>
      </w:tr>
      <w:tr w:rsidR="008566AD" w:rsidRPr="008566AD" w:rsidTr="008566AD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 современного русского литературного языка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Разделы русской орфографии и основные принципы написания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Трудные случаи орфографии</w:t>
            </w:r>
          </w:p>
        </w:tc>
      </w:tr>
      <w:tr w:rsidR="008566AD" w:rsidRPr="008566AD" w:rsidTr="008566A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Разбор заданий ЕГЭ</w:t>
            </w:r>
          </w:p>
        </w:tc>
      </w:tr>
      <w:tr w:rsidR="008566AD" w:rsidRPr="008566AD" w:rsidTr="008566AD">
        <w:trPr>
          <w:trHeight w:val="2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 пунктуации</w:t>
            </w:r>
          </w:p>
        </w:tc>
      </w:tr>
      <w:tr w:rsidR="008566AD" w:rsidRPr="008566AD" w:rsidTr="008566AD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 на материале текста художественного стиля</w:t>
            </w:r>
          </w:p>
        </w:tc>
      </w:tr>
      <w:tr w:rsidR="008566AD" w:rsidRPr="008566AD" w:rsidTr="008566AD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Р/р Анализ  сочинение-рассуждение на материале текста художественного стиля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Пунктуационные нормы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Принципы русской пунктуации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Трудные случаи пунктуации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нормы в современном русском языке</w:t>
            </w:r>
          </w:p>
        </w:tc>
      </w:tr>
      <w:tr w:rsidR="008566AD" w:rsidRPr="008566AD" w:rsidTr="008566A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Проблемы экологии русского языка Итоговая контрольная работа(№5)</w:t>
            </w:r>
          </w:p>
        </w:tc>
      </w:tr>
      <w:tr w:rsidR="008566AD" w:rsidRPr="008566AD" w:rsidTr="008566A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8566AD" w:rsidRPr="008566AD" w:rsidTr="008566AD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D" w:rsidRPr="008566AD" w:rsidRDefault="008566AD" w:rsidP="0085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AD" w:rsidRPr="008566AD" w:rsidRDefault="008566AD" w:rsidP="0085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</w:tr>
    </w:tbl>
    <w:p w:rsidR="00D72385" w:rsidRPr="008566AD" w:rsidRDefault="00D72385" w:rsidP="00856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6AD" w:rsidRPr="008566AD" w:rsidRDefault="00856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66AD" w:rsidRPr="008566AD" w:rsidSect="006B0C4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715"/>
    <w:multiLevelType w:val="multilevel"/>
    <w:tmpl w:val="19E0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1D289B"/>
    <w:multiLevelType w:val="multilevel"/>
    <w:tmpl w:val="1674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0173FA"/>
    <w:multiLevelType w:val="multilevel"/>
    <w:tmpl w:val="24AC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E603EA"/>
    <w:multiLevelType w:val="multilevel"/>
    <w:tmpl w:val="9BB0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3D"/>
    <w:rsid w:val="00436C63"/>
    <w:rsid w:val="005B7307"/>
    <w:rsid w:val="00621D3D"/>
    <w:rsid w:val="006B0C49"/>
    <w:rsid w:val="008566AD"/>
    <w:rsid w:val="009776E9"/>
    <w:rsid w:val="00D72385"/>
    <w:rsid w:val="00E240E8"/>
    <w:rsid w:val="00FB688B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AB277-72C2-4483-822A-895DB4DF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D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1D3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2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1D3D"/>
    <w:rPr>
      <w:b/>
      <w:bCs/>
    </w:rPr>
  </w:style>
  <w:style w:type="character" w:styleId="a7">
    <w:name w:val="Emphasis"/>
    <w:basedOn w:val="a0"/>
    <w:uiPriority w:val="20"/>
    <w:qFormat/>
    <w:rsid w:val="00621D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3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338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3056221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77F8-8E60-48E4-8EB2-9EAD92A3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7985</Words>
  <Characters>45518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Даниил Даниил</cp:lastModifiedBy>
  <cp:revision>6</cp:revision>
  <dcterms:created xsi:type="dcterms:W3CDTF">2020-12-27T19:33:00Z</dcterms:created>
  <dcterms:modified xsi:type="dcterms:W3CDTF">2022-01-07T20:36:00Z</dcterms:modified>
</cp:coreProperties>
</file>