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28" w:rsidRPr="008A4F28" w:rsidRDefault="008A4F28" w:rsidP="008A4F28">
      <w:pPr>
        <w:spacing w:after="0" w:line="360" w:lineRule="auto"/>
        <w:jc w:val="center"/>
        <w:rPr>
          <w:rStyle w:val="fontstyle31"/>
          <w:rFonts w:eastAsiaTheme="minorEastAsia"/>
          <w:b/>
          <w:sz w:val="28"/>
          <w:szCs w:val="28"/>
        </w:rPr>
      </w:pPr>
      <w:r w:rsidRPr="008A4F28">
        <w:rPr>
          <w:rStyle w:val="fontstyle31"/>
          <w:rFonts w:eastAsiaTheme="minorEastAsia"/>
          <w:b/>
          <w:sz w:val="28"/>
          <w:szCs w:val="28"/>
        </w:rPr>
        <w:t>Демоверсия</w:t>
      </w:r>
    </w:p>
    <w:p w:rsidR="008A4F28" w:rsidRPr="008A4F28" w:rsidRDefault="008A4F28" w:rsidP="008A4F28">
      <w:pPr>
        <w:spacing w:after="0" w:line="360" w:lineRule="auto"/>
        <w:jc w:val="center"/>
        <w:rPr>
          <w:rStyle w:val="fontstyle31"/>
          <w:rFonts w:eastAsiaTheme="minorEastAsia"/>
          <w:b/>
          <w:sz w:val="28"/>
          <w:szCs w:val="28"/>
        </w:rPr>
      </w:pPr>
      <w:r w:rsidRPr="008A4F28">
        <w:rPr>
          <w:rStyle w:val="fontstyle31"/>
          <w:rFonts w:eastAsiaTheme="minorEastAsia"/>
          <w:b/>
          <w:sz w:val="28"/>
          <w:szCs w:val="28"/>
        </w:rPr>
        <w:t>Промежуточная аттестация по математике 5 класс</w:t>
      </w:r>
    </w:p>
    <w:p w:rsidR="008A4F28" w:rsidRPr="008A4F28" w:rsidRDefault="008A4F28" w:rsidP="008A4F28">
      <w:pPr>
        <w:spacing w:after="0" w:line="360" w:lineRule="auto"/>
        <w:jc w:val="center"/>
        <w:rPr>
          <w:rStyle w:val="fontstyle31"/>
          <w:rFonts w:eastAsiaTheme="minorEastAsia"/>
          <w:b/>
          <w:sz w:val="28"/>
          <w:szCs w:val="28"/>
        </w:rPr>
      </w:pPr>
      <w:r w:rsidRPr="008A4F28">
        <w:rPr>
          <w:rStyle w:val="fontstyle31"/>
          <w:rFonts w:eastAsiaTheme="minorEastAsia"/>
          <w:b/>
          <w:sz w:val="28"/>
          <w:szCs w:val="28"/>
        </w:rPr>
        <w:t>Вариант 4</w:t>
      </w:r>
    </w:p>
    <w:p w:rsidR="008A4F28" w:rsidRPr="008A4F28" w:rsidRDefault="008A4F28" w:rsidP="008A4F28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Cambria Math" w:hAnsi="Cambria Math" w:cs="Cambria Math"/>
          <w:color w:val="242021"/>
          <w:sz w:val="28"/>
          <w:szCs w:val="28"/>
        </w:rPr>
      </w:pPr>
      <w:r w:rsidRPr="008A4F28">
        <w:rPr>
          <w:rFonts w:ascii="NewBaskervilleC-Roman" w:hAnsi="NewBaskervilleC-Roman"/>
          <w:color w:val="242021"/>
          <w:sz w:val="28"/>
          <w:szCs w:val="28"/>
        </w:rPr>
        <w:t xml:space="preserve">Найдите значение выражения: 6,5 </w:t>
      </w:r>
      <w:r w:rsidRPr="008A4F28">
        <w:rPr>
          <w:rFonts w:ascii="Times New Roman" w:hAnsi="Times New Roman" w:cs="Times New Roman"/>
          <w:color w:val="242021"/>
          <w:sz w:val="28"/>
          <w:szCs w:val="28"/>
        </w:rPr>
        <w:t>∙</w:t>
      </w:r>
      <w:r w:rsidRPr="008A4F28">
        <w:rPr>
          <w:rFonts w:ascii="NewBaskervilleC-Roman" w:hAnsi="NewBaskervilleC-Roman"/>
          <w:color w:val="242021"/>
          <w:sz w:val="28"/>
          <w:szCs w:val="28"/>
        </w:rPr>
        <w:t xml:space="preserve"> (55,08</w:t>
      </w:r>
      <w:proofErr w:type="gramStart"/>
      <w:r w:rsidRPr="008A4F28">
        <w:rPr>
          <w:rFonts w:ascii="NewBaskervilleC-Roman" w:hAnsi="NewBaskervilleC-Roman"/>
          <w:color w:val="242021"/>
          <w:sz w:val="28"/>
          <w:szCs w:val="28"/>
        </w:rPr>
        <w:t xml:space="preserve"> :</w:t>
      </w:r>
      <w:proofErr w:type="gramEnd"/>
      <w:r w:rsidRPr="008A4F28">
        <w:rPr>
          <w:rFonts w:ascii="NewBaskervilleC-Roman" w:hAnsi="NewBaskervilleC-Roman"/>
          <w:color w:val="242021"/>
          <w:sz w:val="28"/>
          <w:szCs w:val="28"/>
        </w:rPr>
        <w:t xml:space="preserve"> 1,8 – 7,8</w:t>
      </w:r>
      <w:r w:rsidRPr="008A4F28">
        <w:rPr>
          <w:rFonts w:ascii="Cambria Math" w:hAnsi="Cambria Math" w:cs="Cambria Math"/>
          <w:color w:val="242021"/>
          <w:sz w:val="28"/>
          <w:szCs w:val="28"/>
        </w:rPr>
        <w:t>).</w:t>
      </w:r>
    </w:p>
    <w:p w:rsidR="008A4F28" w:rsidRPr="008A4F28" w:rsidRDefault="008A4F28" w:rsidP="008A4F28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Style w:val="fontstyle31"/>
          <w:rFonts w:eastAsiaTheme="minorEastAsia"/>
          <w:sz w:val="28"/>
          <w:szCs w:val="28"/>
        </w:rPr>
      </w:pPr>
      <w:r w:rsidRPr="008A4F28">
        <w:rPr>
          <w:rStyle w:val="fontstyle31"/>
          <w:rFonts w:eastAsiaTheme="minorEastAsia"/>
          <w:sz w:val="28"/>
          <w:szCs w:val="28"/>
        </w:rPr>
        <w:t xml:space="preserve">Сначала катер шёл 1,4 ч против течения реки со скоростью 26,2 км/ч, а потом 0,8 ч по течению реки со скоростью 29,8 км/ч. Какой путь прошёл катер за всё это время? </w:t>
      </w:r>
    </w:p>
    <w:p w:rsidR="008A4F28" w:rsidRPr="008A4F28" w:rsidRDefault="008A4F28" w:rsidP="008A4F28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Style w:val="fontstyle31"/>
          <w:rFonts w:eastAsiaTheme="minorEastAsia"/>
          <w:sz w:val="28"/>
          <w:szCs w:val="28"/>
        </w:rPr>
      </w:pPr>
      <w:r w:rsidRPr="008A4F28">
        <w:rPr>
          <w:rStyle w:val="fontstyle31"/>
          <w:rFonts w:eastAsiaTheme="minorEastAsia"/>
          <w:sz w:val="28"/>
          <w:szCs w:val="28"/>
        </w:rPr>
        <w:t>Постройте</w:t>
      </w:r>
      <w:r w:rsidRPr="008A4F28">
        <w:rPr>
          <w:rFonts w:ascii="NewBaskervilleC-Roman" w:hAnsi="NewBaskervilleC-Roman"/>
          <w:color w:val="242021"/>
          <w:sz w:val="28"/>
          <w:szCs w:val="28"/>
        </w:rPr>
        <w:t xml:space="preserve"> угол </w:t>
      </w:r>
      <w:r w:rsidRPr="008A4F28">
        <w:rPr>
          <w:rFonts w:ascii="NewBaskervilleC-Roman" w:hAnsi="NewBaskervilleC-Roman"/>
          <w:i/>
          <w:color w:val="242021"/>
          <w:sz w:val="28"/>
          <w:szCs w:val="28"/>
        </w:rPr>
        <w:t>АВС</w:t>
      </w:r>
      <w:r w:rsidRPr="008A4F28">
        <w:rPr>
          <w:rFonts w:ascii="NewBaskervilleC-Roman" w:hAnsi="NewBaskervilleC-Roman"/>
          <w:color w:val="242021"/>
          <w:sz w:val="28"/>
          <w:szCs w:val="28"/>
        </w:rPr>
        <w:t>, равный 150</w:t>
      </w:r>
      <w:r w:rsidRPr="008A4F28">
        <w:rPr>
          <w:rFonts w:ascii="Times New Roman" w:hAnsi="Times New Roman" w:cs="Times New Roman"/>
          <w:color w:val="242021"/>
          <w:sz w:val="28"/>
          <w:szCs w:val="28"/>
        </w:rPr>
        <w:t>º, и определите его вид.</w:t>
      </w:r>
    </w:p>
    <w:p w:rsidR="008A4F28" w:rsidRPr="008A4F28" w:rsidRDefault="008A4F28" w:rsidP="008A4F28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Style w:val="fontstyle31"/>
          <w:rFonts w:eastAsiaTheme="minorEastAsia"/>
          <w:sz w:val="28"/>
          <w:szCs w:val="28"/>
        </w:rPr>
      </w:pPr>
      <w:r w:rsidRPr="008A4F28">
        <w:rPr>
          <w:rFonts w:ascii="NewBaskervilleC-Roman" w:hAnsi="NewBaskervilleC-Roman"/>
          <w:color w:val="242021"/>
          <w:sz w:val="28"/>
          <w:szCs w:val="28"/>
        </w:rPr>
        <w:t xml:space="preserve">Найдите высоту прямоугольного параллелепипеда, если его длина равна 2 </w:t>
      </w:r>
      <w:proofErr w:type="spellStart"/>
      <w:r w:rsidRPr="008A4F28">
        <w:rPr>
          <w:rFonts w:ascii="NewBaskervilleC-Roman" w:hAnsi="NewBaskervilleC-Roman"/>
          <w:color w:val="242021"/>
          <w:sz w:val="28"/>
          <w:szCs w:val="28"/>
        </w:rPr>
        <w:t>дм</w:t>
      </w:r>
      <w:proofErr w:type="spellEnd"/>
      <w:r w:rsidRPr="008A4F28">
        <w:rPr>
          <w:rFonts w:ascii="NewBaskervilleC-Roman" w:hAnsi="NewBaskervilleC-Roman"/>
          <w:color w:val="242021"/>
          <w:sz w:val="28"/>
          <w:szCs w:val="28"/>
        </w:rPr>
        <w:t>, ширина – 17 см, а объём – 10,2 дм</w:t>
      </w:r>
      <w:r w:rsidRPr="008A4F28">
        <w:rPr>
          <w:rFonts w:ascii="NewBaskervilleC-Roman" w:hAnsi="NewBaskervilleC-Roman"/>
          <w:color w:val="242021"/>
          <w:sz w:val="28"/>
          <w:szCs w:val="28"/>
          <w:vertAlign w:val="superscript"/>
        </w:rPr>
        <w:t>3</w:t>
      </w:r>
      <w:r w:rsidRPr="008A4F28">
        <w:rPr>
          <w:rFonts w:ascii="NewBaskervilleC-Roman" w:hAnsi="NewBaskervilleC-Roman"/>
          <w:color w:val="242021"/>
          <w:sz w:val="28"/>
          <w:szCs w:val="28"/>
        </w:rPr>
        <w:t>.</w:t>
      </w:r>
    </w:p>
    <w:p w:rsidR="008A4F28" w:rsidRPr="008A4F28" w:rsidRDefault="008A4F28" w:rsidP="008A4F28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sz w:val="28"/>
          <w:szCs w:val="28"/>
        </w:rPr>
      </w:pPr>
      <w:r w:rsidRPr="008A4F28">
        <w:rPr>
          <w:rFonts w:ascii="Times New Roman" w:hAnsi="Times New Roman" w:cs="Times New Roman"/>
          <w:sz w:val="28"/>
          <w:szCs w:val="28"/>
        </w:rPr>
        <w:t>Решите уравнение</w:t>
      </w:r>
      <w:r w:rsidRPr="008A4F28">
        <w:rPr>
          <w:sz w:val="28"/>
          <w:szCs w:val="28"/>
        </w:rPr>
        <w:t xml:space="preserve"> </w:t>
      </w:r>
      <w:r w:rsidRPr="008A4F28">
        <w:rPr>
          <w:rFonts w:ascii="Times New Roman" w:hAnsi="Times New Roman" w:cs="Times New Roman"/>
          <w:color w:val="242021"/>
          <w:position w:val="-28"/>
          <w:sz w:val="28"/>
          <w:szCs w:val="28"/>
        </w:rPr>
        <w:object w:dxaOrig="19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3.75pt" o:ole="">
            <v:imagedata r:id="rId6" o:title=""/>
          </v:shape>
          <o:OLEObject Type="Embed" ProgID="Equation.3" ShapeID="_x0000_i1025" DrawAspect="Content" ObjectID="_1840281912" r:id="rId7"/>
        </w:object>
      </w:r>
      <w:r w:rsidRPr="008A4F28">
        <w:rPr>
          <w:sz w:val="28"/>
          <w:szCs w:val="28"/>
        </w:rPr>
        <w:t>.</w:t>
      </w:r>
    </w:p>
    <w:p w:rsidR="00D1627B" w:rsidRDefault="00D1627B">
      <w:bookmarkStart w:id="0" w:name="_GoBack"/>
      <w:bookmarkEnd w:id="0"/>
    </w:p>
    <w:sectPr w:rsidR="00D1627B" w:rsidSect="00483FF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GothicDem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BaskervilleC-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928CB"/>
    <w:multiLevelType w:val="hybridMultilevel"/>
    <w:tmpl w:val="548E2F52"/>
    <w:lvl w:ilvl="0" w:tplc="E4AE8A84">
      <w:start w:val="1"/>
      <w:numFmt w:val="decimal"/>
      <w:lvlText w:val="%1."/>
      <w:lvlJc w:val="left"/>
      <w:pPr>
        <w:ind w:left="720" w:hanging="360"/>
      </w:pPr>
      <w:rPr>
        <w:rFonts w:ascii="FranklinGothicDemiC" w:hAnsi="FranklinGothicDemiC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C4"/>
    <w:rsid w:val="005D0DCB"/>
    <w:rsid w:val="008A4F28"/>
    <w:rsid w:val="00D1627B"/>
    <w:rsid w:val="00F4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8A4F28"/>
    <w:rPr>
      <w:rFonts w:ascii="NewBaskervilleC-Roman" w:hAnsi="NewBaskervilleC-Roman" w:hint="default"/>
      <w:b w:val="0"/>
      <w:bCs w:val="0"/>
      <w:i w:val="0"/>
      <w:iCs w:val="0"/>
      <w:color w:val="242021"/>
      <w:sz w:val="22"/>
      <w:szCs w:val="22"/>
    </w:rPr>
  </w:style>
  <w:style w:type="paragraph" w:styleId="a3">
    <w:name w:val="List Paragraph"/>
    <w:basedOn w:val="a"/>
    <w:uiPriority w:val="34"/>
    <w:qFormat/>
    <w:rsid w:val="008A4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8A4F28"/>
    <w:rPr>
      <w:rFonts w:ascii="NewBaskervilleC-Roman" w:hAnsi="NewBaskervilleC-Roman" w:hint="default"/>
      <w:b w:val="0"/>
      <w:bCs w:val="0"/>
      <w:i w:val="0"/>
      <w:iCs w:val="0"/>
      <w:color w:val="242021"/>
      <w:sz w:val="22"/>
      <w:szCs w:val="22"/>
    </w:rPr>
  </w:style>
  <w:style w:type="paragraph" w:styleId="a3">
    <w:name w:val="List Paragraph"/>
    <w:basedOn w:val="a"/>
    <w:uiPriority w:val="34"/>
    <w:qFormat/>
    <w:rsid w:val="008A4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2026-05-14T13:38:00Z</dcterms:created>
  <dcterms:modified xsi:type="dcterms:W3CDTF">2026-05-14T13:38:00Z</dcterms:modified>
</cp:coreProperties>
</file>